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908"/>
        <w:gridCol w:w="3780"/>
        <w:gridCol w:w="1440"/>
        <w:gridCol w:w="3690"/>
      </w:tblGrid>
      <w:tr w:rsidR="00A11570" w14:paraId="63BD8225" w14:textId="316E9028" w:rsidTr="006779C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E7F62E7" w14:textId="5246183E" w:rsidR="00A11570" w:rsidRPr="00A11570" w:rsidRDefault="005E54D4" w:rsidP="00A1157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bookmarkStart w:id="0" w:name="Level3A"/>
            <w:bookmarkStart w:id="1" w:name="_Toc536259359"/>
            <w:bookmarkStart w:id="2" w:name="_GoBack"/>
            <w:bookmarkEnd w:id="2"/>
            <w:r>
              <w:rPr>
                <w:rFonts w:eastAsia="Times New Roman" w:cs="Arial"/>
                <w:sz w:val="20"/>
              </w:rPr>
              <w:t xml:space="preserve"> </w:t>
            </w:r>
            <w:r w:rsidR="00A11570" w:rsidRPr="00A11570">
              <w:rPr>
                <w:rFonts w:eastAsia="Times New Roman" w:cs="Arial"/>
                <w:sz w:val="18"/>
                <w:szCs w:val="18"/>
              </w:rPr>
              <w:t>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21A73" w14:textId="77777777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9D212D" w14:textId="3D9FC4CB" w:rsidR="00A11570" w:rsidRDefault="006779C2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Instructor</w:t>
            </w:r>
            <w:r w:rsidR="00A11570" w:rsidRPr="00A1157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EA29A" w14:textId="77777777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14:paraId="194B72E3" w14:textId="7B7DE9BA" w:rsidTr="006779C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836B382" w14:textId="176E6E99" w:rsidR="00A11570" w:rsidRPr="00A11570" w:rsidRDefault="00A11570" w:rsidP="00A1157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11570">
              <w:rPr>
                <w:rFonts w:eastAsia="Times New Roman" w:cs="Arial"/>
                <w:sz w:val="18"/>
                <w:szCs w:val="18"/>
              </w:rPr>
              <w:t>Company: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17BE8" w14:textId="77777777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7C8DC4" w14:textId="372424EC" w:rsidR="00A11570" w:rsidRDefault="006779C2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Project Name</w:t>
            </w:r>
            <w:r w:rsidR="00A11570" w:rsidRPr="00A1157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76228" w14:textId="77777777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14:paraId="2BB0DB7A" w14:textId="199485B1" w:rsidTr="006779C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E832EC0" w14:textId="5FB30D3E" w:rsidR="00A11570" w:rsidRPr="00A11570" w:rsidRDefault="00A11570" w:rsidP="00A1157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1st</w:t>
            </w:r>
            <w:r w:rsidRPr="00A11570">
              <w:rPr>
                <w:rFonts w:eastAsia="Times New Roman" w:cs="Arial"/>
                <w:sz w:val="18"/>
                <w:szCs w:val="18"/>
              </w:rPr>
              <w:t xml:space="preserve"> day o</w:t>
            </w:r>
            <w:r>
              <w:rPr>
                <w:rFonts w:eastAsia="Times New Roman" w:cs="Arial"/>
                <w:sz w:val="18"/>
                <w:szCs w:val="18"/>
              </w:rPr>
              <w:t>n</w:t>
            </w:r>
            <w:r w:rsidRPr="00A11570">
              <w:rPr>
                <w:rFonts w:eastAsia="Times New Roman" w:cs="Arial"/>
                <w:sz w:val="18"/>
                <w:szCs w:val="18"/>
              </w:rPr>
              <w:t xml:space="preserve"> job (date):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5761D" w14:textId="77777777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D9A2D3" w14:textId="500FEA0A" w:rsidR="00A11570" w:rsidRDefault="006779C2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Project No.: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87C74" w14:textId="77777777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14:paraId="6C185E52" w14:textId="5C90DA72" w:rsidTr="006779C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AE09FDA" w14:textId="625F71CB" w:rsidR="00A11570" w:rsidRPr="00A11570" w:rsidRDefault="00A11570" w:rsidP="00A1157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11570">
              <w:rPr>
                <w:rFonts w:eastAsia="Times New Roman" w:cs="Arial"/>
                <w:sz w:val="18"/>
                <w:szCs w:val="18"/>
              </w:rPr>
              <w:t>Title: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14171" w14:textId="77777777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192380" w14:textId="6ED84B24" w:rsidR="00A11570" w:rsidRDefault="006779C2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Date</w:t>
            </w:r>
            <w:r w:rsidR="00A11570" w:rsidRPr="00A1157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3C868" w14:textId="77777777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14:paraId="60149485" w14:textId="7C2A0FF3" w:rsidTr="006779C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DE75A8F" w14:textId="6AE97A72" w:rsidR="00A11570" w:rsidRPr="00A11570" w:rsidRDefault="00A11570" w:rsidP="00A1157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11570">
              <w:rPr>
                <w:rFonts w:eastAsia="Times New Roman" w:cs="Arial"/>
                <w:sz w:val="18"/>
                <w:szCs w:val="18"/>
              </w:rPr>
              <w:t>Sticker No.: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A1A02" w14:textId="77777777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B2D8D5" w14:textId="6FCB367B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55174" w14:textId="77777777" w:rsidR="00A11570" w:rsidRDefault="00A11570" w:rsidP="00A11570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</w:tbl>
    <w:p w14:paraId="5CC413FD" w14:textId="77777777" w:rsidR="005E54D4" w:rsidRPr="005E54D4" w:rsidRDefault="005E54D4" w:rsidP="005E54D4">
      <w:pPr>
        <w:spacing w:after="0" w:line="240" w:lineRule="auto"/>
        <w:ind w:left="-90" w:hanging="9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1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30"/>
        <w:gridCol w:w="540"/>
        <w:gridCol w:w="540"/>
      </w:tblGrid>
      <w:tr w:rsidR="005E54D4" w:rsidRPr="005E54D4" w14:paraId="5CC41402" w14:textId="77777777" w:rsidTr="005E54D4">
        <w:tc>
          <w:tcPr>
            <w:tcW w:w="3078" w:type="dxa"/>
            <w:shd w:val="clear" w:color="auto" w:fill="D9D9D9"/>
            <w:vAlign w:val="center"/>
          </w:tcPr>
          <w:p w14:paraId="5CC413F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14:paraId="5CC413F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YES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5CC4140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NO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5CC4140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NA</w:t>
            </w:r>
          </w:p>
        </w:tc>
      </w:tr>
      <w:tr w:rsidR="005E54D4" w:rsidRPr="005E54D4" w14:paraId="5CC41407" w14:textId="77777777" w:rsidTr="00A11570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0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PPE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0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0C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08" w14:textId="042BF017" w:rsidR="005E54D4" w:rsidRPr="001B11DE" w:rsidRDefault="001B11DE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1B11DE">
              <w:rPr>
                <w:rFonts w:cs="Arial"/>
                <w:sz w:val="18"/>
                <w:szCs w:val="18"/>
              </w:rPr>
              <w:t>Inspect before use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0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11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0D" w14:textId="3077DAD6" w:rsidR="005E54D4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Hard hat, safety glasses &amp; vest must be worn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0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0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16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12" w14:textId="14B7F243" w:rsidR="005E54D4" w:rsidRPr="005E54D4" w:rsidRDefault="001B11DE" w:rsidP="001B11DE">
            <w:pPr>
              <w:spacing w:line="240" w:lineRule="auto"/>
              <w:contextualSpacing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Long pants, shirt w</w:t>
            </w:r>
            <w:r>
              <w:rPr>
                <w:rFonts w:cs="Arial"/>
                <w:sz w:val="18"/>
                <w:szCs w:val="18"/>
              </w:rPr>
              <w:t>/</w:t>
            </w:r>
            <w:r w:rsidRPr="00C427DA">
              <w:rPr>
                <w:rFonts w:cs="Arial"/>
                <w:sz w:val="18"/>
                <w:szCs w:val="18"/>
              </w:rPr>
              <w:t xml:space="preserve"> 4” </w:t>
            </w:r>
            <w:r>
              <w:rPr>
                <w:rFonts w:cs="Arial"/>
                <w:sz w:val="18"/>
                <w:szCs w:val="18"/>
              </w:rPr>
              <w:t>s</w:t>
            </w:r>
            <w:r w:rsidRPr="00C427DA">
              <w:rPr>
                <w:rFonts w:cs="Arial"/>
                <w:sz w:val="18"/>
                <w:szCs w:val="18"/>
              </w:rPr>
              <w:t>leeves and hard soled work boots are required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1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1B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17" w14:textId="7547C1DD" w:rsidR="005E54D4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Hearing protection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1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0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1C" w14:textId="5C32338E" w:rsidR="005E54D4" w:rsidRPr="005E54D4" w:rsidRDefault="001B11DE" w:rsidP="001B11DE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 xml:space="preserve">Eye &amp; face protection     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1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1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5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21" w14:textId="14E1F888" w:rsidR="005E54D4" w:rsidRPr="005E54D4" w:rsidRDefault="001B11DE" w:rsidP="001B11DE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Gloves (as required)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2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3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4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A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26" w14:textId="47E6BA0C" w:rsidR="005E54D4" w:rsidRPr="005E54D4" w:rsidRDefault="001B11DE" w:rsidP="001B11DE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Respiratory protection (as required)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2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9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E54D4" w:rsidRPr="005E54D4" w14:paraId="5CC4142F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2B" w14:textId="1E3CB7AF" w:rsidR="005E54D4" w:rsidRPr="005E54D4" w:rsidRDefault="001B11DE" w:rsidP="001B11DE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Reflective vest or high visibility clothing worn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2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2E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34" w14:textId="77777777" w:rsidTr="00A11570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30" w14:textId="24CA4A24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HOUSEKEEPING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31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2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3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39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35" w14:textId="620DAF22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Housekeeping required daily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36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7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8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3EAA8E2A" w14:textId="77777777" w:rsidTr="00A11570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63B671" w14:textId="5423F7BF" w:rsidR="001B11DE" w:rsidRPr="005C373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C3734">
              <w:rPr>
                <w:rFonts w:eastAsia="Times New Roman" w:cs="Arial"/>
                <w:b/>
                <w:sz w:val="18"/>
                <w:szCs w:val="20"/>
              </w:rPr>
              <w:t>EMERGENCY ACTION PLAN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5AF2CD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42195F0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81EE95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21F74E4E" w14:textId="77777777" w:rsidTr="005E54D4">
        <w:tc>
          <w:tcPr>
            <w:tcW w:w="3078" w:type="dxa"/>
            <w:shd w:val="clear" w:color="auto" w:fill="auto"/>
            <w:vAlign w:val="bottom"/>
          </w:tcPr>
          <w:p w14:paraId="25B45BC3" w14:textId="1EB2D0F3" w:rsidR="001B11DE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Accident/Emergency reporting procedure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3119AA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B24FB8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CA93231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3E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3A" w14:textId="5A56BEF2" w:rsidR="001B11DE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Location of emergency phone numbers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3B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C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3D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43" w14:textId="77777777" w:rsidTr="00DE32AC">
        <w:tc>
          <w:tcPr>
            <w:tcW w:w="3078" w:type="dxa"/>
            <w:shd w:val="clear" w:color="auto" w:fill="auto"/>
            <w:vAlign w:val="bottom"/>
          </w:tcPr>
          <w:p w14:paraId="5CC4143F" w14:textId="4FFC7358" w:rsidR="001B11DE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Evacuation routes and procedure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0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1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2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48" w14:textId="77777777" w:rsidTr="00A11570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44" w14:textId="0EEEF447" w:rsidR="001B11DE" w:rsidRPr="005C373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HAZ COMM PLAN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5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6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7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4D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49" w14:textId="12EFBC2E" w:rsidR="001B11DE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Location of material safety data sheets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A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B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4C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52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4E" w14:textId="42C89F87" w:rsidR="001B11DE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Review of c</w:t>
            </w:r>
            <w:r w:rsidRPr="00C427DA">
              <w:rPr>
                <w:rFonts w:cs="Arial"/>
                <w:sz w:val="18"/>
                <w:szCs w:val="18"/>
              </w:rPr>
              <w:t>hemicals on the jobsite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4F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0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1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A11570" w:rsidRPr="005E54D4" w14:paraId="33FE15BC" w14:textId="77777777" w:rsidTr="005E54D4">
        <w:tc>
          <w:tcPr>
            <w:tcW w:w="3078" w:type="dxa"/>
            <w:shd w:val="clear" w:color="auto" w:fill="auto"/>
            <w:vAlign w:val="bottom"/>
          </w:tcPr>
          <w:p w14:paraId="1F971F4C" w14:textId="46AF134E" w:rsidR="00A11570" w:rsidRDefault="00A11570" w:rsidP="005E54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Location of First Aid Kits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985CF0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320AC1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D33DFF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57" w14:textId="77777777" w:rsidTr="00A11570">
        <w:trPr>
          <w:trHeight w:val="215"/>
        </w:trPr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53" w14:textId="19B10C71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A83AD3">
              <w:rPr>
                <w:rFonts w:eastAsia="Times New Roman" w:cs="Arial"/>
                <w:b/>
                <w:sz w:val="18"/>
                <w:szCs w:val="20"/>
              </w:rPr>
              <w:t>FIRE PROTECTION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54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5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6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5C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58" w14:textId="2B1DA0D2" w:rsidR="001B11DE" w:rsidRPr="00883469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bookmarkStart w:id="3" w:name="_Hlk504653721"/>
            <w:r w:rsidRPr="00C427DA">
              <w:rPr>
                <w:rFonts w:cs="Arial"/>
                <w:sz w:val="18"/>
                <w:szCs w:val="18"/>
              </w:rPr>
              <w:t>Location of fire extinguishers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59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A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B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61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5D" w14:textId="5B562359" w:rsidR="001B11DE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Hot work control &amp; permit requirements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5E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5F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0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66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62" w14:textId="23D58361" w:rsidR="001B11DE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Fire extinguishers training PASS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63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4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5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1B11DE" w:rsidRPr="005E54D4" w14:paraId="5CC4146B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67" w14:textId="54B16B6D" w:rsidR="001B11DE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Storage &amp; Handling of flammable liquids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68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9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A" w14:textId="77777777" w:rsidR="001B11DE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C3734" w:rsidRPr="005E54D4" w14:paraId="69A5AF2B" w14:textId="77777777" w:rsidTr="005E54D4">
        <w:tc>
          <w:tcPr>
            <w:tcW w:w="3078" w:type="dxa"/>
            <w:shd w:val="clear" w:color="auto" w:fill="auto"/>
            <w:vAlign w:val="bottom"/>
          </w:tcPr>
          <w:p w14:paraId="515851D3" w14:textId="06BBCDEF" w:rsidR="005C3734" w:rsidRPr="00C427DA" w:rsidRDefault="005C3734" w:rsidP="005E54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Storage &amp; handling of compressed</w:t>
            </w:r>
            <w:r>
              <w:rPr>
                <w:rFonts w:cs="Arial"/>
                <w:sz w:val="18"/>
                <w:szCs w:val="18"/>
              </w:rPr>
              <w:t xml:space="preserve"> gas cylinders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47E87D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5AEDF46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B84E6D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bookmarkEnd w:id="3"/>
      <w:tr w:rsidR="005C3734" w:rsidRPr="005E54D4" w14:paraId="5CC41470" w14:textId="77777777" w:rsidTr="00A11570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5CC4146C" w14:textId="68744546" w:rsidR="005C3734" w:rsidRPr="00A83AD3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5E54D4">
              <w:rPr>
                <w:rFonts w:eastAsia="Times New Roman" w:cs="Arial"/>
                <w:b/>
                <w:sz w:val="18"/>
                <w:szCs w:val="20"/>
              </w:rPr>
              <w:t>LADDERS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6D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E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6F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C3734" w:rsidRPr="005E54D4" w14:paraId="5CC41475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71" w14:textId="4F92705C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 xml:space="preserve">Weight capacity label required on ladders    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72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3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4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5C3734" w:rsidRPr="005E54D4" w14:paraId="5CC4147A" w14:textId="77777777" w:rsidTr="005E54D4">
        <w:tc>
          <w:tcPr>
            <w:tcW w:w="3078" w:type="dxa"/>
            <w:shd w:val="clear" w:color="auto" w:fill="auto"/>
            <w:vAlign w:val="bottom"/>
          </w:tcPr>
          <w:p w14:paraId="5CC41476" w14:textId="3FED62C5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Ladders must be secured top and bottom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77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8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9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tr w:rsidR="005C3734" w:rsidRPr="005E54D4" w14:paraId="006ED4FB" w14:textId="77777777" w:rsidTr="005E54D4">
        <w:tc>
          <w:tcPr>
            <w:tcW w:w="3078" w:type="dxa"/>
            <w:shd w:val="clear" w:color="auto" w:fill="auto"/>
            <w:vAlign w:val="bottom"/>
          </w:tcPr>
          <w:p w14:paraId="7D811E89" w14:textId="10F3083F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Ladders must extend 3’ above</w:t>
            </w:r>
            <w:r>
              <w:rPr>
                <w:rFonts w:cs="Arial"/>
                <w:sz w:val="18"/>
                <w:szCs w:val="18"/>
              </w:rPr>
              <w:t xml:space="preserve"> landing surface</w:t>
            </w:r>
            <w:r w:rsidRPr="00C427D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7D6E92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07BA2C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7DE960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tr w:rsidR="005C3734" w:rsidRPr="005E54D4" w14:paraId="67542A99" w14:textId="77777777" w:rsidTr="005E54D4">
        <w:tc>
          <w:tcPr>
            <w:tcW w:w="3078" w:type="dxa"/>
            <w:shd w:val="clear" w:color="auto" w:fill="auto"/>
            <w:vAlign w:val="bottom"/>
          </w:tcPr>
          <w:p w14:paraId="36ED5123" w14:textId="569002D8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 w:rsidRPr="00C427DA">
              <w:rPr>
                <w:rFonts w:cs="Arial"/>
                <w:sz w:val="18"/>
                <w:szCs w:val="18"/>
              </w:rPr>
              <w:t>Do not stand on the top step</w:t>
            </w:r>
            <w:r>
              <w:rPr>
                <w:rFonts w:cs="Arial"/>
                <w:sz w:val="18"/>
                <w:szCs w:val="18"/>
              </w:rPr>
              <w:t xml:space="preserve"> of any ladder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4E8F25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D6652B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F3FD95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</w:tr>
      <w:tr w:rsidR="005C3734" w:rsidRPr="005E54D4" w14:paraId="5CC4147F" w14:textId="77777777" w:rsidTr="00BA70AA">
        <w:tc>
          <w:tcPr>
            <w:tcW w:w="3078" w:type="dxa"/>
            <w:shd w:val="clear" w:color="auto" w:fill="auto"/>
            <w:vAlign w:val="bottom"/>
          </w:tcPr>
          <w:p w14:paraId="5CC4147B" w14:textId="6DCA0DE1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1B11DE">
              <w:rPr>
                <w:rFonts w:cs="Arial"/>
                <w:sz w:val="18"/>
                <w:szCs w:val="18"/>
              </w:rPr>
              <w:t>No Green (Verde) ladders allowed on site</w:t>
            </w:r>
            <w:r>
              <w:rPr>
                <w:rFonts w:cs="Arial"/>
                <w:sz w:val="18"/>
                <w:szCs w:val="18"/>
              </w:rPr>
              <w:t xml:space="preserve"> (1A or greater)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4147C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D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C4147E" w14:textId="77777777" w:rsidR="005C3734" w:rsidRPr="005E54D4" w:rsidRDefault="005C3734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A11570" w:rsidRPr="005E54D4" w14:paraId="1F09BF59" w14:textId="77777777" w:rsidTr="00A11570">
        <w:tc>
          <w:tcPr>
            <w:tcW w:w="3078" w:type="dxa"/>
            <w:shd w:val="clear" w:color="auto" w:fill="F2F2F2" w:themeFill="background1" w:themeFillShade="F2"/>
            <w:vAlign w:val="bottom"/>
          </w:tcPr>
          <w:p w14:paraId="6F98EB81" w14:textId="7232303D" w:rsidR="00A11570" w:rsidRPr="001B11DE" w:rsidRDefault="00A11570" w:rsidP="005E54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ELECTRIC</w:t>
            </w:r>
            <w:r>
              <w:rPr>
                <w:rFonts w:eastAsia="Times New Roman" w:cs="Arial"/>
                <w:b/>
                <w:sz w:val="18"/>
                <w:szCs w:val="18"/>
              </w:rPr>
              <w:t>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8FAF7E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4C69E4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D86FFA2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A11570" w:rsidRPr="005E54D4" w14:paraId="513EF34B" w14:textId="77777777" w:rsidTr="00BA70AA">
        <w:tc>
          <w:tcPr>
            <w:tcW w:w="3078" w:type="dxa"/>
            <w:shd w:val="clear" w:color="auto" w:fill="auto"/>
            <w:vAlign w:val="bottom"/>
          </w:tcPr>
          <w:p w14:paraId="53FE7679" w14:textId="2B069603" w:rsidR="00A11570" w:rsidRPr="001B11DE" w:rsidRDefault="00A11570" w:rsidP="005E54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All tools, cords, and welding leads must be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427DA">
              <w:rPr>
                <w:rFonts w:cs="Arial"/>
                <w:sz w:val="18"/>
                <w:szCs w:val="18"/>
              </w:rPr>
              <w:t>free of damage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13E230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9D92A4B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B387DCD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A11570" w:rsidRPr="005E54D4" w14:paraId="0F683ADD" w14:textId="77777777" w:rsidTr="00BA70AA">
        <w:tc>
          <w:tcPr>
            <w:tcW w:w="3078" w:type="dxa"/>
            <w:shd w:val="clear" w:color="auto" w:fill="auto"/>
            <w:vAlign w:val="bottom"/>
          </w:tcPr>
          <w:p w14:paraId="77086B92" w14:textId="7B98692A" w:rsidR="00A11570" w:rsidRPr="001B11DE" w:rsidRDefault="00A11570" w:rsidP="005E54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No tape on cords, ground prong intact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13AC63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C91E9E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8A86646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  <w:tr w:rsidR="00A11570" w:rsidRPr="005E54D4" w14:paraId="132E74D7" w14:textId="77777777" w:rsidTr="00BA70AA">
        <w:tc>
          <w:tcPr>
            <w:tcW w:w="3078" w:type="dxa"/>
            <w:shd w:val="clear" w:color="auto" w:fill="auto"/>
            <w:vAlign w:val="bottom"/>
          </w:tcPr>
          <w:p w14:paraId="2CA6E2F0" w14:textId="0FC19C0C" w:rsidR="00A11570" w:rsidRPr="001B11DE" w:rsidRDefault="00A11570" w:rsidP="005E54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GFCl protection required always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5CE2F0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7ACB2F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0D1942D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</w:rPr>
            </w:pPr>
          </w:p>
        </w:tc>
      </w:tr>
    </w:tbl>
    <w:p w14:paraId="5CC414E4" w14:textId="77777777" w:rsidR="005E54D4" w:rsidRPr="005E54D4" w:rsidRDefault="005E54D4" w:rsidP="005E54D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page" w:tblpX="6022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52"/>
        <w:gridCol w:w="558"/>
        <w:gridCol w:w="558"/>
      </w:tblGrid>
      <w:tr w:rsidR="005E54D4" w:rsidRPr="005E54D4" w14:paraId="5CC414E9" w14:textId="77777777" w:rsidTr="005E54D4">
        <w:trPr>
          <w:trHeight w:val="171"/>
        </w:trPr>
        <w:tc>
          <w:tcPr>
            <w:tcW w:w="3632" w:type="dxa"/>
            <w:shd w:val="clear" w:color="auto" w:fill="D9D9D9"/>
          </w:tcPr>
          <w:p w14:paraId="5CC414E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14:paraId="5CC414E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YES</w:t>
            </w:r>
          </w:p>
        </w:tc>
        <w:tc>
          <w:tcPr>
            <w:tcW w:w="558" w:type="dxa"/>
            <w:shd w:val="clear" w:color="auto" w:fill="D9D9D9"/>
          </w:tcPr>
          <w:p w14:paraId="5CC414E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NO</w:t>
            </w:r>
          </w:p>
        </w:tc>
        <w:tc>
          <w:tcPr>
            <w:tcW w:w="558" w:type="dxa"/>
            <w:shd w:val="clear" w:color="auto" w:fill="D9D9D9"/>
          </w:tcPr>
          <w:p w14:paraId="5CC414E8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</w:rPr>
            </w:pPr>
            <w:r w:rsidRPr="005E54D4">
              <w:rPr>
                <w:rFonts w:eastAsia="Times New Roman" w:cs="Arial"/>
                <w:b/>
                <w:sz w:val="18"/>
              </w:rPr>
              <w:t>NA</w:t>
            </w:r>
          </w:p>
        </w:tc>
      </w:tr>
      <w:tr w:rsidR="005E54D4" w:rsidRPr="005E54D4" w14:paraId="5CC414EE" w14:textId="77777777" w:rsidTr="00A11570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4EA" w14:textId="55F08384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SCAFFOLDS</w:t>
            </w:r>
            <w:r w:rsidR="00ED05A3">
              <w:rPr>
                <w:rFonts w:eastAsia="Times New Roman" w:cs="Arial"/>
                <w:b/>
                <w:sz w:val="18"/>
                <w:szCs w:val="18"/>
              </w:rPr>
              <w:t xml:space="preserve"> (&gt;6’)</w:t>
            </w:r>
          </w:p>
        </w:tc>
        <w:tc>
          <w:tcPr>
            <w:tcW w:w="652" w:type="dxa"/>
            <w:shd w:val="clear" w:color="auto" w:fill="auto"/>
          </w:tcPr>
          <w:p w14:paraId="5CC414E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E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ED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4F3" w14:textId="77777777" w:rsidTr="005E54D4">
        <w:trPr>
          <w:trHeight w:val="143"/>
        </w:trPr>
        <w:tc>
          <w:tcPr>
            <w:tcW w:w="3632" w:type="dxa"/>
            <w:shd w:val="clear" w:color="auto" w:fill="auto"/>
            <w:vAlign w:val="bottom"/>
          </w:tcPr>
          <w:p w14:paraId="5CC414EF" w14:textId="5F127684" w:rsidR="005E54D4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Guardrails required if platform is 6’ or higher</w:t>
            </w:r>
          </w:p>
        </w:tc>
        <w:tc>
          <w:tcPr>
            <w:tcW w:w="652" w:type="dxa"/>
            <w:shd w:val="clear" w:color="auto" w:fill="auto"/>
          </w:tcPr>
          <w:p w14:paraId="5CC414F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2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4F8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4F4" w14:textId="6B41E145" w:rsidR="005E54D4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Platform must be fully planked</w:t>
            </w:r>
          </w:p>
        </w:tc>
        <w:tc>
          <w:tcPr>
            <w:tcW w:w="652" w:type="dxa"/>
            <w:shd w:val="clear" w:color="auto" w:fill="auto"/>
          </w:tcPr>
          <w:p w14:paraId="5CC414F5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6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7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4FD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4F9" w14:textId="30314308" w:rsidR="005E54D4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Ladder or stair access must be used</w:t>
            </w:r>
          </w:p>
        </w:tc>
        <w:tc>
          <w:tcPr>
            <w:tcW w:w="652" w:type="dxa"/>
            <w:shd w:val="clear" w:color="auto" w:fill="auto"/>
          </w:tcPr>
          <w:p w14:paraId="5CC414FA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B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4FC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5E54D4" w:rsidRPr="005E54D4" w14:paraId="5CC41502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4FE" w14:textId="75C4CC58" w:rsidR="005E54D4" w:rsidRPr="005E54D4" w:rsidRDefault="001B11DE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Do not move rolling scaffold while occupied</w:t>
            </w:r>
          </w:p>
        </w:tc>
        <w:tc>
          <w:tcPr>
            <w:tcW w:w="652" w:type="dxa"/>
            <w:shd w:val="clear" w:color="auto" w:fill="auto"/>
          </w:tcPr>
          <w:p w14:paraId="5CC414FF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0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1" w14:textId="77777777" w:rsidR="005E54D4" w:rsidRPr="005E54D4" w:rsidRDefault="005E54D4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07" w14:textId="77777777" w:rsidTr="00547D1D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03" w14:textId="12DDB4A6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 xml:space="preserve">FALL </w:t>
            </w:r>
            <w:r>
              <w:rPr>
                <w:rFonts w:eastAsia="Times New Roman" w:cs="Arial"/>
                <w:b/>
                <w:sz w:val="18"/>
                <w:szCs w:val="18"/>
              </w:rPr>
              <w:t>PROTECTION</w:t>
            </w:r>
            <w:r w:rsidRPr="005E54D4">
              <w:rPr>
                <w:rFonts w:eastAsia="Times New Roman" w:cs="Arial"/>
                <w:b/>
                <w:sz w:val="18"/>
                <w:szCs w:val="18"/>
              </w:rPr>
              <w:t xml:space="preserve"> SYSTEMS</w:t>
            </w:r>
          </w:p>
        </w:tc>
        <w:tc>
          <w:tcPr>
            <w:tcW w:w="652" w:type="dxa"/>
            <w:shd w:val="clear" w:color="auto" w:fill="auto"/>
          </w:tcPr>
          <w:p w14:paraId="5CC41504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5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6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0C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08" w14:textId="5E67F0BC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Inspect PFAS</w:t>
            </w:r>
          </w:p>
        </w:tc>
        <w:tc>
          <w:tcPr>
            <w:tcW w:w="652" w:type="dxa"/>
            <w:shd w:val="clear" w:color="auto" w:fill="auto"/>
          </w:tcPr>
          <w:p w14:paraId="5CC41509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A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B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11" w14:textId="77777777" w:rsidTr="00547D1D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0D" w14:textId="7FC1DF2E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Review 6’ fall protection rule</w:t>
            </w:r>
          </w:p>
        </w:tc>
        <w:tc>
          <w:tcPr>
            <w:tcW w:w="652" w:type="dxa"/>
            <w:shd w:val="clear" w:color="auto" w:fill="auto"/>
          </w:tcPr>
          <w:p w14:paraId="5CC4150E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0F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0" w14:textId="77777777" w:rsidR="00A11570" w:rsidRPr="005E54D4" w:rsidRDefault="00A11570" w:rsidP="005E54D4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16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12" w14:textId="35D7FC72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Proper use of Harness, Lanyard, anchorage</w:t>
            </w:r>
          </w:p>
        </w:tc>
        <w:tc>
          <w:tcPr>
            <w:tcW w:w="652" w:type="dxa"/>
            <w:shd w:val="clear" w:color="auto" w:fill="auto"/>
          </w:tcPr>
          <w:p w14:paraId="5CC41513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4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5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1B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17" w14:textId="2323000B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Do not remove guardrails/hole covers</w:t>
            </w:r>
          </w:p>
        </w:tc>
        <w:tc>
          <w:tcPr>
            <w:tcW w:w="652" w:type="dxa"/>
            <w:shd w:val="clear" w:color="auto" w:fill="auto"/>
          </w:tcPr>
          <w:p w14:paraId="5CC41518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9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A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20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1C" w14:textId="7E2BA6F2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Do not lean on guardrails</w:t>
            </w:r>
            <w:r w:rsidRPr="00C427D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52" w:type="dxa"/>
            <w:shd w:val="clear" w:color="auto" w:fill="auto"/>
          </w:tcPr>
          <w:p w14:paraId="5CC4151D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E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1F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25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21" w14:textId="6D8995BF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All holes 2” and larger must be covered</w:t>
            </w:r>
          </w:p>
        </w:tc>
        <w:tc>
          <w:tcPr>
            <w:tcW w:w="652" w:type="dxa"/>
            <w:shd w:val="clear" w:color="auto" w:fill="auto"/>
          </w:tcPr>
          <w:p w14:paraId="5CC41522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3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4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2A" w14:textId="77777777" w:rsidTr="00547D1D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26" w14:textId="64C3BF88" w:rsidR="00A11570" w:rsidRPr="00A83AD3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TOOL &amp; EQUIPMENT SAFETY</w:t>
            </w:r>
          </w:p>
        </w:tc>
        <w:tc>
          <w:tcPr>
            <w:tcW w:w="652" w:type="dxa"/>
            <w:shd w:val="clear" w:color="auto" w:fill="auto"/>
          </w:tcPr>
          <w:p w14:paraId="5CC41527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8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9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2F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2B" w14:textId="3AA94399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 xml:space="preserve">Seat belts must be worn </w:t>
            </w:r>
            <w:r w:rsidR="006779C2" w:rsidRPr="00C427DA">
              <w:rPr>
                <w:rFonts w:cs="Arial"/>
                <w:sz w:val="18"/>
                <w:szCs w:val="18"/>
              </w:rPr>
              <w:t>always</w:t>
            </w:r>
          </w:p>
        </w:tc>
        <w:tc>
          <w:tcPr>
            <w:tcW w:w="652" w:type="dxa"/>
            <w:shd w:val="clear" w:color="auto" w:fill="auto"/>
          </w:tcPr>
          <w:p w14:paraId="5CC4152C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D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2E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34" w14:textId="77777777" w:rsidTr="00547D1D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30" w14:textId="06E7D98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Rigging must be inspected daily</w:t>
            </w:r>
          </w:p>
        </w:tc>
        <w:tc>
          <w:tcPr>
            <w:tcW w:w="652" w:type="dxa"/>
            <w:shd w:val="clear" w:color="auto" w:fill="auto"/>
          </w:tcPr>
          <w:p w14:paraId="5CC41531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2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3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39" w14:textId="77777777" w:rsidTr="0012660D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35" w14:textId="564DC6A3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Guards must be used</w:t>
            </w:r>
          </w:p>
        </w:tc>
        <w:tc>
          <w:tcPr>
            <w:tcW w:w="652" w:type="dxa"/>
            <w:shd w:val="clear" w:color="auto" w:fill="auto"/>
          </w:tcPr>
          <w:p w14:paraId="5CC41536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7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8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11570" w:rsidRPr="005E54D4" w14:paraId="5CC4153E" w14:textId="77777777" w:rsidTr="005E54D4">
        <w:trPr>
          <w:trHeight w:val="219"/>
        </w:trPr>
        <w:tc>
          <w:tcPr>
            <w:tcW w:w="3632" w:type="dxa"/>
            <w:shd w:val="clear" w:color="auto" w:fill="auto"/>
            <w:vAlign w:val="bottom"/>
          </w:tcPr>
          <w:p w14:paraId="5CC4153A" w14:textId="684E0CA9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Hoisting (duct jack) equipment inspected</w:t>
            </w:r>
          </w:p>
        </w:tc>
        <w:tc>
          <w:tcPr>
            <w:tcW w:w="652" w:type="dxa"/>
            <w:shd w:val="clear" w:color="auto" w:fill="auto"/>
          </w:tcPr>
          <w:p w14:paraId="5CC4153B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C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3D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43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3F" w14:textId="1F070EEC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Back up alarms or spotter required</w:t>
            </w:r>
          </w:p>
        </w:tc>
        <w:tc>
          <w:tcPr>
            <w:tcW w:w="652" w:type="dxa"/>
            <w:shd w:val="clear" w:color="auto" w:fill="auto"/>
          </w:tcPr>
          <w:p w14:paraId="5CC41540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1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2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48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44" w14:textId="2252CFE5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 xml:space="preserve">Fall Protection required when working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C427DA">
              <w:rPr>
                <w:rFonts w:cs="Arial"/>
                <w:sz w:val="18"/>
                <w:szCs w:val="18"/>
              </w:rPr>
              <w:t>on aerial/boom lift</w:t>
            </w:r>
          </w:p>
        </w:tc>
        <w:tc>
          <w:tcPr>
            <w:tcW w:w="652" w:type="dxa"/>
            <w:shd w:val="clear" w:color="auto" w:fill="auto"/>
          </w:tcPr>
          <w:p w14:paraId="5CC41545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6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7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4D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49" w14:textId="7E98D68C" w:rsidR="00A11570" w:rsidRPr="00A83AD3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 xml:space="preserve">Forklift operators must be trained </w:t>
            </w:r>
            <w:r>
              <w:rPr>
                <w:rFonts w:cs="Arial"/>
                <w:sz w:val="18"/>
                <w:szCs w:val="18"/>
              </w:rPr>
              <w:t>&amp; licensed</w:t>
            </w:r>
          </w:p>
        </w:tc>
        <w:tc>
          <w:tcPr>
            <w:tcW w:w="652" w:type="dxa"/>
            <w:shd w:val="clear" w:color="auto" w:fill="auto"/>
          </w:tcPr>
          <w:p w14:paraId="5CC4154A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B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4C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52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4E" w14:textId="64D8CCE4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Crane operators licensed</w:t>
            </w:r>
            <w:r w:rsidRPr="00C427D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52" w:type="dxa"/>
            <w:shd w:val="clear" w:color="auto" w:fill="auto"/>
          </w:tcPr>
          <w:p w14:paraId="5CC4154F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0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1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57" w14:textId="77777777" w:rsidTr="00547D1D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53" w14:textId="66CC701C" w:rsidR="00A11570" w:rsidRPr="005E54D4" w:rsidRDefault="00A11570" w:rsidP="005C3734">
            <w:pPr>
              <w:spacing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5E54D4">
              <w:rPr>
                <w:rFonts w:eastAsia="Times New Roman" w:cs="Arial"/>
                <w:b/>
                <w:sz w:val="18"/>
                <w:szCs w:val="18"/>
              </w:rPr>
              <w:t>TRENCHING</w:t>
            </w:r>
            <w:r>
              <w:rPr>
                <w:rFonts w:eastAsia="Times New Roman" w:cs="Arial"/>
                <w:b/>
                <w:sz w:val="18"/>
                <w:szCs w:val="18"/>
              </w:rPr>
              <w:t>/EXCAVATION</w:t>
            </w:r>
          </w:p>
        </w:tc>
        <w:tc>
          <w:tcPr>
            <w:tcW w:w="652" w:type="dxa"/>
            <w:shd w:val="clear" w:color="auto" w:fill="auto"/>
          </w:tcPr>
          <w:p w14:paraId="5CC41554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5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6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5C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58" w14:textId="30A46973" w:rsidR="00A11570" w:rsidRPr="00A83AD3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Never enter any trench or excavation until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427DA">
              <w:rPr>
                <w:rFonts w:cs="Arial"/>
                <w:sz w:val="18"/>
                <w:szCs w:val="18"/>
              </w:rPr>
              <w:t>authorized by the competent person</w:t>
            </w:r>
          </w:p>
        </w:tc>
        <w:tc>
          <w:tcPr>
            <w:tcW w:w="652" w:type="dxa"/>
            <w:shd w:val="clear" w:color="auto" w:fill="auto"/>
          </w:tcPr>
          <w:p w14:paraId="5CC41559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A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5B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11570" w:rsidRPr="005E54D4" w14:paraId="51D90954" w14:textId="77777777" w:rsidTr="00547D1D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43410F4" w14:textId="51F47D4D" w:rsidR="00A11570" w:rsidRPr="00A83AD3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Protective systems (sloping, shoring, etc.)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427DA">
              <w:rPr>
                <w:rFonts w:cs="Arial"/>
                <w:sz w:val="18"/>
                <w:szCs w:val="18"/>
              </w:rPr>
              <w:t xml:space="preserve"> required when over 5’ deep</w:t>
            </w:r>
          </w:p>
        </w:tc>
        <w:tc>
          <w:tcPr>
            <w:tcW w:w="652" w:type="dxa"/>
            <w:shd w:val="clear" w:color="auto" w:fill="auto"/>
          </w:tcPr>
          <w:p w14:paraId="6C7B46D7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0599D04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18E9867C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11570" w:rsidRPr="005E54D4" w14:paraId="5CC41566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62" w14:textId="2C66AB5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427DA">
              <w:rPr>
                <w:rFonts w:cs="Arial"/>
                <w:sz w:val="18"/>
                <w:szCs w:val="18"/>
              </w:rPr>
              <w:t>Ladders</w:t>
            </w:r>
            <w:r>
              <w:rPr>
                <w:rFonts w:cs="Arial"/>
                <w:sz w:val="18"/>
                <w:szCs w:val="18"/>
              </w:rPr>
              <w:t>/</w:t>
            </w:r>
            <w:r w:rsidRPr="00C427DA">
              <w:rPr>
                <w:rFonts w:cs="Arial"/>
                <w:sz w:val="18"/>
                <w:szCs w:val="18"/>
              </w:rPr>
              <w:t xml:space="preserve"> ramp access required when</w:t>
            </w:r>
            <w:r>
              <w:rPr>
                <w:rFonts w:cs="Arial"/>
                <w:sz w:val="18"/>
                <w:szCs w:val="18"/>
              </w:rPr>
              <w:t xml:space="preserve"> &gt;4’</w:t>
            </w:r>
          </w:p>
        </w:tc>
        <w:tc>
          <w:tcPr>
            <w:tcW w:w="652" w:type="dxa"/>
            <w:shd w:val="clear" w:color="auto" w:fill="auto"/>
          </w:tcPr>
          <w:p w14:paraId="5CC41563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4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5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6B" w14:textId="77777777" w:rsidTr="00547D1D">
        <w:trPr>
          <w:trHeight w:val="230"/>
        </w:trPr>
        <w:tc>
          <w:tcPr>
            <w:tcW w:w="3632" w:type="dxa"/>
            <w:shd w:val="clear" w:color="auto" w:fill="F2F2F2" w:themeFill="background1" w:themeFillShade="F2"/>
            <w:vAlign w:val="bottom"/>
          </w:tcPr>
          <w:p w14:paraId="5CC41567" w14:textId="5A96AB09" w:rsidR="00A11570" w:rsidRPr="00A11570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MISCELLANEOUS</w:t>
            </w:r>
          </w:p>
        </w:tc>
        <w:tc>
          <w:tcPr>
            <w:tcW w:w="652" w:type="dxa"/>
            <w:shd w:val="clear" w:color="auto" w:fill="auto"/>
          </w:tcPr>
          <w:p w14:paraId="5CC41568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9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A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70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6C" w14:textId="5F815848" w:rsidR="00A11570" w:rsidRPr="005E54D4" w:rsidRDefault="00A11570" w:rsidP="00A11570">
            <w:pPr>
              <w:spacing w:line="240" w:lineRule="auto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 w:rsidRPr="00A11570">
              <w:rPr>
                <w:sz w:val="18"/>
                <w:szCs w:val="18"/>
              </w:rPr>
              <w:t>Substance Abuse Policy &amp; Post Accident Drug Testing</w:t>
            </w:r>
          </w:p>
        </w:tc>
        <w:tc>
          <w:tcPr>
            <w:tcW w:w="652" w:type="dxa"/>
            <w:shd w:val="clear" w:color="auto" w:fill="auto"/>
          </w:tcPr>
          <w:p w14:paraId="5CC4156D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E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6F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11570" w:rsidRPr="005E54D4" w14:paraId="5CC41575" w14:textId="77777777" w:rsidTr="00547D1D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71" w14:textId="31C60E74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Review of Three Step Disciplinary Policy</w:t>
            </w:r>
          </w:p>
        </w:tc>
        <w:tc>
          <w:tcPr>
            <w:tcW w:w="652" w:type="dxa"/>
            <w:shd w:val="clear" w:color="auto" w:fill="auto"/>
          </w:tcPr>
          <w:p w14:paraId="5CC41572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3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4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7A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76" w14:textId="6C1D2E54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Aerial lift operators trained by employer</w:t>
            </w:r>
          </w:p>
        </w:tc>
        <w:tc>
          <w:tcPr>
            <w:tcW w:w="652" w:type="dxa"/>
            <w:shd w:val="clear" w:color="auto" w:fill="auto"/>
          </w:tcPr>
          <w:p w14:paraId="5CC41577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8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9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b/>
                <w:sz w:val="20"/>
              </w:rPr>
            </w:pPr>
          </w:p>
        </w:tc>
      </w:tr>
      <w:tr w:rsidR="00A11570" w:rsidRPr="005E54D4" w14:paraId="5CC4157F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7B" w14:textId="018E083E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Procedure to Report Unsafe Conditions</w:t>
            </w:r>
          </w:p>
        </w:tc>
        <w:tc>
          <w:tcPr>
            <w:tcW w:w="652" w:type="dxa"/>
            <w:shd w:val="clear" w:color="auto" w:fill="auto"/>
          </w:tcPr>
          <w:p w14:paraId="5CC4157C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D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7E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CC41584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41580" w14:textId="7D1048D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Identif</w:t>
            </w:r>
            <w:r>
              <w:rPr>
                <w:rFonts w:cs="Arial"/>
                <w:sz w:val="18"/>
                <w:szCs w:val="18"/>
              </w:rPr>
              <w:t>y of First Aid t</w:t>
            </w:r>
            <w:r w:rsidRPr="00AB25DD">
              <w:rPr>
                <w:rFonts w:cs="Arial"/>
                <w:sz w:val="18"/>
                <w:szCs w:val="18"/>
              </w:rPr>
              <w:t xml:space="preserve">rained </w:t>
            </w:r>
            <w:r>
              <w:rPr>
                <w:rFonts w:cs="Arial"/>
                <w:sz w:val="18"/>
                <w:szCs w:val="18"/>
              </w:rPr>
              <w:t>p</w:t>
            </w:r>
            <w:r w:rsidRPr="00AB25DD">
              <w:rPr>
                <w:rFonts w:cs="Arial"/>
                <w:sz w:val="18"/>
                <w:szCs w:val="18"/>
              </w:rPr>
              <w:t>ersonnel</w:t>
            </w:r>
          </w:p>
        </w:tc>
        <w:tc>
          <w:tcPr>
            <w:tcW w:w="652" w:type="dxa"/>
            <w:shd w:val="clear" w:color="auto" w:fill="auto"/>
          </w:tcPr>
          <w:p w14:paraId="5CC41581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2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CC41583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352513D1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31440010" w14:textId="3555855B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Site Specific Safety Rules &amp; Procedures</w:t>
            </w:r>
          </w:p>
        </w:tc>
        <w:tc>
          <w:tcPr>
            <w:tcW w:w="652" w:type="dxa"/>
            <w:shd w:val="clear" w:color="auto" w:fill="auto"/>
          </w:tcPr>
          <w:p w14:paraId="18C328BA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11FE22EB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D8E3F73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46959E7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5CC62DEE" w14:textId="6EA32301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Weapons (fire arms) are prohibited</w:t>
            </w:r>
          </w:p>
        </w:tc>
        <w:tc>
          <w:tcPr>
            <w:tcW w:w="652" w:type="dxa"/>
            <w:shd w:val="clear" w:color="auto" w:fill="auto"/>
          </w:tcPr>
          <w:p w14:paraId="39DCF654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6CE2B972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0F14ED0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0109FD3C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68AAD2AD" w14:textId="639479E2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No listening to music on site</w:t>
            </w:r>
          </w:p>
        </w:tc>
        <w:tc>
          <w:tcPr>
            <w:tcW w:w="652" w:type="dxa"/>
            <w:shd w:val="clear" w:color="auto" w:fill="auto"/>
          </w:tcPr>
          <w:p w14:paraId="7C6115EE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3393388F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31ED8B69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2A1D4C20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7744A236" w14:textId="392764F9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Repeated safety violations grounds for removal</w:t>
            </w:r>
          </w:p>
        </w:tc>
        <w:tc>
          <w:tcPr>
            <w:tcW w:w="652" w:type="dxa"/>
            <w:shd w:val="clear" w:color="auto" w:fill="auto"/>
          </w:tcPr>
          <w:p w14:paraId="1F0FF366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41F93FC9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1210D08C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09D9363F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72914516" w14:textId="7F237902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Exposed to unprotected falls grounds for removal</w:t>
            </w:r>
          </w:p>
        </w:tc>
        <w:tc>
          <w:tcPr>
            <w:tcW w:w="652" w:type="dxa"/>
            <w:shd w:val="clear" w:color="auto" w:fill="auto"/>
          </w:tcPr>
          <w:p w14:paraId="4A1464E9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B702BAB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6947FD9C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79A3C9C8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6D02C9EE" w14:textId="1A27D3DA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Sexual harassment will be grounds for removal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52" w:type="dxa"/>
            <w:shd w:val="clear" w:color="auto" w:fill="auto"/>
          </w:tcPr>
          <w:p w14:paraId="1F098E66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4CA897ED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7AD933C3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  <w:tr w:rsidR="00A11570" w:rsidRPr="005E54D4" w14:paraId="5B51F499" w14:textId="77777777" w:rsidTr="005E54D4">
        <w:trPr>
          <w:trHeight w:val="230"/>
        </w:trPr>
        <w:tc>
          <w:tcPr>
            <w:tcW w:w="3632" w:type="dxa"/>
            <w:shd w:val="clear" w:color="auto" w:fill="auto"/>
            <w:vAlign w:val="bottom"/>
          </w:tcPr>
          <w:p w14:paraId="1B80E6EF" w14:textId="633779AC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B25DD">
              <w:rPr>
                <w:rFonts w:cs="Arial"/>
                <w:sz w:val="18"/>
                <w:szCs w:val="18"/>
              </w:rPr>
              <w:t>I have seen and understand this safety video</w:t>
            </w:r>
          </w:p>
        </w:tc>
        <w:tc>
          <w:tcPr>
            <w:tcW w:w="652" w:type="dxa"/>
            <w:shd w:val="clear" w:color="auto" w:fill="auto"/>
          </w:tcPr>
          <w:p w14:paraId="3B281A3E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C8397F0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2F689CBE" w14:textId="77777777" w:rsidR="00A11570" w:rsidRPr="005E54D4" w:rsidRDefault="00A11570" w:rsidP="00A83AD3">
            <w:pPr>
              <w:spacing w:after="0" w:line="240" w:lineRule="auto"/>
              <w:rPr>
                <w:rFonts w:eastAsia="Times New Roman" w:cs="Arial"/>
                <w:sz w:val="20"/>
              </w:rPr>
            </w:pPr>
          </w:p>
        </w:tc>
      </w:tr>
    </w:tbl>
    <w:p w14:paraId="5CC415F9" w14:textId="77777777" w:rsidR="005E54D4" w:rsidRPr="005E54D4" w:rsidRDefault="005E54D4" w:rsidP="005E54D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p w14:paraId="5CC426A6" w14:textId="0C7A1844" w:rsidR="00E04BC0" w:rsidRDefault="00E04BC0" w:rsidP="00320A8C">
      <w:pPr>
        <w:pStyle w:val="Heading2"/>
        <w:numPr>
          <w:ilvl w:val="0"/>
          <w:numId w:val="0"/>
        </w:numPr>
        <w:ind w:left="3600"/>
      </w:pPr>
      <w:bookmarkStart w:id="4" w:name="_Appendix_C2_-"/>
      <w:bookmarkEnd w:id="0"/>
      <w:bookmarkEnd w:id="1"/>
      <w:bookmarkEnd w:id="4"/>
    </w:p>
    <w:sectPr w:rsidR="00E04BC0" w:rsidSect="002C10C6">
      <w:headerReference w:type="default" r:id="rId11"/>
      <w:pgSz w:w="12240" w:h="15840"/>
      <w:pgMar w:top="900" w:right="720" w:bottom="81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795" w14:textId="77777777" w:rsidR="006B69E6" w:rsidRDefault="006B69E6">
      <w:r>
        <w:separator/>
      </w:r>
    </w:p>
    <w:p w14:paraId="5CC42796" w14:textId="77777777" w:rsidR="006B69E6" w:rsidRDefault="006B69E6"/>
  </w:endnote>
  <w:endnote w:type="continuationSeparator" w:id="0">
    <w:p w14:paraId="5CC42797" w14:textId="77777777" w:rsidR="006B69E6" w:rsidRDefault="006B69E6">
      <w:r>
        <w:continuationSeparator/>
      </w:r>
    </w:p>
    <w:p w14:paraId="5CC42798" w14:textId="77777777" w:rsidR="006B69E6" w:rsidRDefault="006B6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791" w14:textId="77777777" w:rsidR="006B69E6" w:rsidRDefault="006B69E6">
      <w:r>
        <w:separator/>
      </w:r>
    </w:p>
    <w:p w14:paraId="5CC42792" w14:textId="77777777" w:rsidR="006B69E6" w:rsidRDefault="006B69E6"/>
  </w:footnote>
  <w:footnote w:type="continuationSeparator" w:id="0">
    <w:p w14:paraId="5CC42793" w14:textId="77777777" w:rsidR="006B69E6" w:rsidRDefault="006B69E6">
      <w:r>
        <w:continuationSeparator/>
      </w:r>
    </w:p>
    <w:p w14:paraId="5CC42794" w14:textId="77777777" w:rsidR="006B69E6" w:rsidRDefault="006B6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D8ED" w14:textId="77777777" w:rsidR="002C10C6" w:rsidRPr="00AF137E" w:rsidRDefault="002C10C6" w:rsidP="002C10C6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DD3511A" wp14:editId="5EDB4BD4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2062686" cy="457200"/>
          <wp:effectExtent l="0" t="0" r="0" b="0"/>
          <wp:wrapNone/>
          <wp:docPr id="16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  <w:r w:rsidRPr="00AF137E">
      <w:rPr>
        <w:szCs w:val="24"/>
      </w:rPr>
      <w:t>The Samet Way</w:t>
    </w:r>
    <w:r>
      <w:rPr>
        <w:szCs w:val="24"/>
      </w:rPr>
      <w:t xml:space="preserve"> - </w:t>
    </w:r>
    <w:r w:rsidRPr="00AF137E">
      <w:rPr>
        <w:szCs w:val="24"/>
      </w:rPr>
      <w:t xml:space="preserve">Safety Documentation </w:t>
    </w:r>
  </w:p>
  <w:p w14:paraId="090DE4A0" w14:textId="60ACA257" w:rsidR="002C10C6" w:rsidRPr="00AF137E" w:rsidRDefault="002C10C6" w:rsidP="002C10C6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 w:rsidRPr="00AF137E">
      <w:rPr>
        <w:szCs w:val="24"/>
      </w:rPr>
      <w:t xml:space="preserve">                                                                                        </w:t>
    </w:r>
    <w:r>
      <w:rPr>
        <w:szCs w:val="24"/>
      </w:rPr>
      <w:t xml:space="preserve">                             </w:t>
    </w:r>
    <w:r w:rsidR="007E6D56">
      <w:rPr>
        <w:szCs w:val="24"/>
      </w:rPr>
      <w:t>Site Safety Orientation</w:t>
    </w:r>
    <w:r>
      <w:rPr>
        <w:szCs w:val="24"/>
      </w:rPr>
      <w:t xml:space="preserve"> Checklist</w:t>
    </w:r>
  </w:p>
  <w:p w14:paraId="75089082" w14:textId="5B42F77B" w:rsidR="002C10C6" w:rsidRPr="00CA0075" w:rsidRDefault="002C10C6" w:rsidP="002C10C6">
    <w:pPr>
      <w:pStyle w:val="Header"/>
      <w:tabs>
        <w:tab w:val="clear" w:pos="4680"/>
        <w:tab w:val="clear" w:pos="9360"/>
        <w:tab w:val="center" w:pos="4320"/>
        <w:tab w:val="right" w:pos="10350"/>
      </w:tabs>
      <w:ind w:left="-720"/>
      <w:jc w:val="right"/>
      <w:rPr>
        <w:b w:val="0"/>
        <w:sz w:val="16"/>
        <w:szCs w:val="16"/>
      </w:rPr>
    </w:pPr>
    <w:r w:rsidRPr="00CA0075">
      <w:rPr>
        <w:sz w:val="16"/>
        <w:szCs w:val="16"/>
      </w:rPr>
      <w:t>(Frequency – Once/</w:t>
    </w:r>
    <w:r w:rsidR="00052E84">
      <w:rPr>
        <w:sz w:val="16"/>
        <w:szCs w:val="16"/>
      </w:rPr>
      <w:t>Orientation</w:t>
    </w:r>
    <w:r w:rsidRPr="00CA0075">
      <w:rPr>
        <w:sz w:val="16"/>
        <w:szCs w:val="16"/>
      </w:rPr>
      <w:t>)</w:t>
    </w:r>
    <w:r>
      <w:rPr>
        <w:sz w:val="16"/>
        <w:szCs w:val="16"/>
      </w:rPr>
      <w:t xml:space="preserve"> – 01/30/18; Rev. 0</w:t>
    </w:r>
  </w:p>
  <w:p w14:paraId="649CC8E1" w14:textId="7E1A7054" w:rsidR="002C10C6" w:rsidRPr="002C10C6" w:rsidRDefault="002C10C6" w:rsidP="002C10C6">
    <w:pPr>
      <w:pStyle w:val="Header"/>
      <w:rPr>
        <w:b w:val="0"/>
        <w:sz w:val="16"/>
        <w:szCs w:val="16"/>
      </w:rPr>
    </w:pPr>
    <w:r>
      <w:tab/>
    </w:r>
    <w:r>
      <w:tab/>
    </w:r>
    <w:r>
      <w:tab/>
      <w:t xml:space="preserve">   </w:t>
    </w:r>
    <w:r w:rsidRPr="002C10C6">
      <w:rPr>
        <w:b w:val="0"/>
        <w:sz w:val="16"/>
        <w:szCs w:val="16"/>
      </w:rPr>
      <w:t xml:space="preserve">Page </w:t>
    </w:r>
    <w:r w:rsidRPr="002C10C6">
      <w:rPr>
        <w:b w:val="0"/>
        <w:sz w:val="16"/>
        <w:szCs w:val="16"/>
      </w:rPr>
      <w:fldChar w:fldCharType="begin"/>
    </w:r>
    <w:r w:rsidRPr="002C10C6">
      <w:rPr>
        <w:b w:val="0"/>
        <w:sz w:val="16"/>
        <w:szCs w:val="16"/>
      </w:rPr>
      <w:instrText xml:space="preserve"> PAGE   \* MERGEFORMAT </w:instrText>
    </w:r>
    <w:r w:rsidRPr="002C10C6">
      <w:rPr>
        <w:b w:val="0"/>
        <w:sz w:val="16"/>
        <w:szCs w:val="16"/>
      </w:rPr>
      <w:fldChar w:fldCharType="separate"/>
    </w:r>
    <w:r w:rsidR="00052E84">
      <w:rPr>
        <w:b w:val="0"/>
        <w:noProof/>
        <w:sz w:val="16"/>
        <w:szCs w:val="16"/>
      </w:rPr>
      <w:t>1</w:t>
    </w:r>
    <w:r w:rsidRPr="002C10C6">
      <w:rPr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03.75pt;height:379.5pt" o:bullet="t">
        <v:imagedata r:id="rId1" o:title="Caution Tri"/>
      </v:shape>
    </w:pict>
  </w:numPicBullet>
  <w:numPicBullet w:numPicBulletId="1">
    <w:pict>
      <v:shape id="_x0000_i1045" type="#_x0000_t75" style="width:548.25pt;height:471.75pt" o:bullet="t">
        <v:imagedata r:id="rId2" o:title="Caution"/>
      </v:shape>
    </w:pict>
  </w:numPicBullet>
  <w:numPicBullet w:numPicBulletId="2">
    <w:pict>
      <v:shape id="_x0000_i1046" type="#_x0000_t75" style="width:45pt;height:38.25pt" o:bullet="t">
        <v:imagedata r:id="rId3" o:title="Warning 1"/>
      </v:shape>
    </w:pict>
  </w:numPicBullet>
  <w:abstractNum w:abstractNumId="0" w15:restartNumberingAfterBreak="0">
    <w:nsid w:val="FFFFFF7C"/>
    <w:multiLevelType w:val="singleLevel"/>
    <w:tmpl w:val="ECD07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20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D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0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687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EF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20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0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22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0644D8"/>
    <w:lvl w:ilvl="0">
      <w:numFmt w:val="decimal"/>
      <w:lvlText w:val="*"/>
      <w:lvlJc w:val="left"/>
    </w:lvl>
  </w:abstractNum>
  <w:abstractNum w:abstractNumId="11" w15:restartNumberingAfterBreak="0">
    <w:nsid w:val="05136601"/>
    <w:multiLevelType w:val="hybridMultilevel"/>
    <w:tmpl w:val="E698E972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8E54EA"/>
    <w:multiLevelType w:val="hybridMultilevel"/>
    <w:tmpl w:val="DA2A38B4"/>
    <w:lvl w:ilvl="0" w:tplc="B2C491B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065A5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82177E5"/>
    <w:multiLevelType w:val="hybridMultilevel"/>
    <w:tmpl w:val="99F288D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CE970D0"/>
    <w:multiLevelType w:val="multilevel"/>
    <w:tmpl w:val="3D787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D6C0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1F33D11"/>
    <w:multiLevelType w:val="hybridMultilevel"/>
    <w:tmpl w:val="EFCABD1A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25320FC"/>
    <w:multiLevelType w:val="hybridMultilevel"/>
    <w:tmpl w:val="00E6E01E"/>
    <w:lvl w:ilvl="0" w:tplc="04090015">
      <w:start w:val="1"/>
      <w:numFmt w:val="upperLetter"/>
      <w:pStyle w:val="Heading3ListLevel1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7DA29A6"/>
    <w:multiLevelType w:val="multilevel"/>
    <w:tmpl w:val="057490C8"/>
    <w:lvl w:ilvl="0">
      <w:start w:val="1"/>
      <w:numFmt w:val="decimal"/>
      <w:pStyle w:val="Heading3ListLevel2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"/>
      <w:lvlJc w:val="left"/>
      <w:pPr>
        <w:ind w:left="205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abstractNum w:abstractNumId="21" w15:restartNumberingAfterBreak="0">
    <w:nsid w:val="1CB755F6"/>
    <w:multiLevelType w:val="hybridMultilevel"/>
    <w:tmpl w:val="27A67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CE5435D"/>
    <w:multiLevelType w:val="hybridMultilevel"/>
    <w:tmpl w:val="2D162FC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D5F7F3B"/>
    <w:multiLevelType w:val="hybridMultilevel"/>
    <w:tmpl w:val="42D2C3FC"/>
    <w:lvl w:ilvl="0" w:tplc="55B45F72">
      <w:start w:val="1"/>
      <w:numFmt w:val="bullet"/>
      <w:pStyle w:val="Note-Caution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30D0E0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BA75AE"/>
    <w:multiLevelType w:val="hybridMultilevel"/>
    <w:tmpl w:val="38BCF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08369A6"/>
    <w:multiLevelType w:val="hybridMultilevel"/>
    <w:tmpl w:val="88BC119C"/>
    <w:lvl w:ilvl="0" w:tplc="88B2834E">
      <w:start w:val="1"/>
      <w:numFmt w:val="bullet"/>
      <w:lvlText w:val="-"/>
      <w:lvlJc w:val="left"/>
      <w:pPr>
        <w:ind w:left="32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5170F86"/>
    <w:multiLevelType w:val="hybridMultilevel"/>
    <w:tmpl w:val="76FE6C4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5F2626F"/>
    <w:multiLevelType w:val="hybridMultilevel"/>
    <w:tmpl w:val="EE96B05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64844B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27E82E6E"/>
    <w:multiLevelType w:val="hybridMultilevel"/>
    <w:tmpl w:val="EE668838"/>
    <w:lvl w:ilvl="0" w:tplc="B2C49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19D3"/>
    <w:multiLevelType w:val="multilevel"/>
    <w:tmpl w:val="F4E21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BF47A4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2C3C336E"/>
    <w:multiLevelType w:val="hybridMultilevel"/>
    <w:tmpl w:val="FA16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9D3017"/>
    <w:multiLevelType w:val="hybridMultilevel"/>
    <w:tmpl w:val="F82C6742"/>
    <w:lvl w:ilvl="0" w:tplc="B3A8C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E05265F"/>
    <w:multiLevelType w:val="hybridMultilevel"/>
    <w:tmpl w:val="593A71B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FA45155"/>
    <w:multiLevelType w:val="hybridMultilevel"/>
    <w:tmpl w:val="71C8AA32"/>
    <w:lvl w:ilvl="0" w:tplc="B8EA6782">
      <w:start w:val="1"/>
      <w:numFmt w:val="bullet"/>
      <w:pStyle w:val="Note"/>
      <w:lvlText w:val=""/>
      <w:lvlJc w:val="left"/>
      <w:pPr>
        <w:ind w:left="1627" w:hanging="360"/>
      </w:pPr>
      <w:rPr>
        <w:rFonts w:ascii="Wingdings 2" w:hAnsi="Wingdings 2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 w15:restartNumberingAfterBreak="0">
    <w:nsid w:val="337B2ECA"/>
    <w:multiLevelType w:val="hybridMultilevel"/>
    <w:tmpl w:val="A8F43864"/>
    <w:lvl w:ilvl="0" w:tplc="A874D43C">
      <w:start w:val="1"/>
      <w:numFmt w:val="upperRoman"/>
      <w:pStyle w:val="Heading4ListLevel1Text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 w15:restartNumberingAfterBreak="0">
    <w:nsid w:val="33C55714"/>
    <w:multiLevelType w:val="hybridMultilevel"/>
    <w:tmpl w:val="8B467D62"/>
    <w:lvl w:ilvl="0" w:tplc="A66E4370">
      <w:start w:val="1"/>
      <w:numFmt w:val="bullet"/>
      <w:pStyle w:val="Style3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47D1C"/>
    <w:multiLevelType w:val="hybridMultilevel"/>
    <w:tmpl w:val="40FC70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906194"/>
    <w:multiLevelType w:val="hybridMultilevel"/>
    <w:tmpl w:val="3DDC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76B382D"/>
    <w:multiLevelType w:val="hybridMultilevel"/>
    <w:tmpl w:val="7FBA8558"/>
    <w:lvl w:ilvl="0" w:tplc="E056BDBA">
      <w:start w:val="2"/>
      <w:numFmt w:val="decimal"/>
      <w:pStyle w:val="Heading2ListLevel2Text"/>
      <w:lvlText w:val="%1."/>
      <w:lvlJc w:val="left"/>
      <w:pPr>
        <w:ind w:left="1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384E4CC8"/>
    <w:multiLevelType w:val="multilevel"/>
    <w:tmpl w:val="99F2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C93155A"/>
    <w:multiLevelType w:val="hybridMultilevel"/>
    <w:tmpl w:val="82124B3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CC516DC"/>
    <w:multiLevelType w:val="singleLevel"/>
    <w:tmpl w:val="60C494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 w15:restartNumberingAfterBreak="0">
    <w:nsid w:val="3F6B1B70"/>
    <w:multiLevelType w:val="singleLevel"/>
    <w:tmpl w:val="8F24DAC0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45" w15:restartNumberingAfterBreak="0">
    <w:nsid w:val="3FA426D9"/>
    <w:multiLevelType w:val="hybridMultilevel"/>
    <w:tmpl w:val="03784D6E"/>
    <w:lvl w:ilvl="0" w:tplc="FADC724C">
      <w:start w:val="1"/>
      <w:numFmt w:val="bullet"/>
      <w:pStyle w:val="Style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43695302"/>
    <w:multiLevelType w:val="hybridMultilevel"/>
    <w:tmpl w:val="732247E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4287763"/>
    <w:multiLevelType w:val="hybridMultilevel"/>
    <w:tmpl w:val="B95223EC"/>
    <w:lvl w:ilvl="0" w:tplc="B2C4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C5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49DA7F5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4A170632"/>
    <w:multiLevelType w:val="multilevel"/>
    <w:tmpl w:val="ADE01750"/>
    <w:lvl w:ilvl="0">
      <w:start w:val="1"/>
      <w:numFmt w:val="upperLetter"/>
      <w:pStyle w:val="Heading3List"/>
      <w:lvlText w:val="%1."/>
      <w:lvlJc w:val="left"/>
      <w:pPr>
        <w:tabs>
          <w:tab w:val="num" w:pos="1368"/>
        </w:tabs>
        <w:ind w:left="136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648"/>
      </w:pPr>
      <w:rPr>
        <w:rFonts w:hint="default"/>
      </w:rPr>
    </w:lvl>
  </w:abstractNum>
  <w:abstractNum w:abstractNumId="51" w15:restartNumberingAfterBreak="0">
    <w:nsid w:val="4B4E4690"/>
    <w:multiLevelType w:val="hybridMultilevel"/>
    <w:tmpl w:val="C0C84594"/>
    <w:lvl w:ilvl="0" w:tplc="8CB0B2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435DB7"/>
    <w:multiLevelType w:val="hybridMultilevel"/>
    <w:tmpl w:val="DF5EB9C0"/>
    <w:lvl w:ilvl="0" w:tplc="6CEE8584">
      <w:start w:val="1"/>
      <w:numFmt w:val="bullet"/>
      <w:pStyle w:val="Style5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E1A776A"/>
    <w:multiLevelType w:val="hybridMultilevel"/>
    <w:tmpl w:val="BAB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65686A"/>
    <w:multiLevelType w:val="hybridMultilevel"/>
    <w:tmpl w:val="8E18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AD2EA5"/>
    <w:multiLevelType w:val="hybridMultilevel"/>
    <w:tmpl w:val="02609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6D2F6A"/>
    <w:multiLevelType w:val="hybridMultilevel"/>
    <w:tmpl w:val="4B8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2A054D"/>
    <w:multiLevelType w:val="hybridMultilevel"/>
    <w:tmpl w:val="EBAE2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EA074EE"/>
    <w:multiLevelType w:val="hybridMultilevel"/>
    <w:tmpl w:val="43B85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FFA411A"/>
    <w:multiLevelType w:val="hybridMultilevel"/>
    <w:tmpl w:val="A8F2B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247112B"/>
    <w:multiLevelType w:val="multilevel"/>
    <w:tmpl w:val="985EEF2C"/>
    <w:lvl w:ilvl="0">
      <w:start w:val="1"/>
      <w:numFmt w:val="upperLetter"/>
      <w:pStyle w:val="Heading4List"/>
      <w:lvlText w:val="%1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3">
      <w:start w:val="1"/>
      <w:numFmt w:val="decimal"/>
      <w:pStyle w:val="Heading4List"/>
      <w:lvlText w:val="%4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8"/>
        </w:tabs>
        <w:ind w:left="49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28"/>
        </w:tabs>
        <w:ind w:left="5328" w:hanging="648"/>
      </w:pPr>
      <w:rPr>
        <w:rFonts w:hint="default"/>
      </w:rPr>
    </w:lvl>
  </w:abstractNum>
  <w:abstractNum w:abstractNumId="61" w15:restartNumberingAfterBreak="0">
    <w:nsid w:val="627148B3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2" w15:restartNumberingAfterBreak="0">
    <w:nsid w:val="62923794"/>
    <w:multiLevelType w:val="hybridMultilevel"/>
    <w:tmpl w:val="E8B4CB98"/>
    <w:lvl w:ilvl="0" w:tplc="B3A8C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98F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3046C18"/>
    <w:multiLevelType w:val="hybridMultilevel"/>
    <w:tmpl w:val="6634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4845886"/>
    <w:multiLevelType w:val="hybridMultilevel"/>
    <w:tmpl w:val="BBAC57F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5B473D3"/>
    <w:multiLevelType w:val="hybridMultilevel"/>
    <w:tmpl w:val="5B183444"/>
    <w:lvl w:ilvl="0" w:tplc="2C064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7DA610F"/>
    <w:multiLevelType w:val="hybridMultilevel"/>
    <w:tmpl w:val="966C495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68C81648"/>
    <w:multiLevelType w:val="hybridMultilevel"/>
    <w:tmpl w:val="DDFA3F62"/>
    <w:lvl w:ilvl="0" w:tplc="1722BD62">
      <w:start w:val="1"/>
      <w:numFmt w:val="lowerLetter"/>
      <w:pStyle w:val="Heading3ListLevel3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B624C4C"/>
    <w:multiLevelType w:val="hybridMultilevel"/>
    <w:tmpl w:val="A1BC57FA"/>
    <w:lvl w:ilvl="0" w:tplc="F7A633F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9" w15:restartNumberingAfterBreak="0">
    <w:nsid w:val="6BA96E37"/>
    <w:multiLevelType w:val="hybridMultilevel"/>
    <w:tmpl w:val="E40EAC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0" w15:restartNumberingAfterBreak="0">
    <w:nsid w:val="6E0B6C21"/>
    <w:multiLevelType w:val="hybridMultilevel"/>
    <w:tmpl w:val="282E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E8E10A3"/>
    <w:multiLevelType w:val="hybridMultilevel"/>
    <w:tmpl w:val="6CCA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0E71197"/>
    <w:multiLevelType w:val="hybridMultilevel"/>
    <w:tmpl w:val="03BE087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12A1A77"/>
    <w:multiLevelType w:val="hybridMultilevel"/>
    <w:tmpl w:val="DB68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5E3DD3"/>
    <w:multiLevelType w:val="hybridMultilevel"/>
    <w:tmpl w:val="F3A4651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33C1E34"/>
    <w:multiLevelType w:val="hybridMultilevel"/>
    <w:tmpl w:val="AB880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4ED6AF8"/>
    <w:multiLevelType w:val="hybridMultilevel"/>
    <w:tmpl w:val="DF88E180"/>
    <w:lvl w:ilvl="0" w:tplc="ABC2A1EA">
      <w:start w:val="1"/>
      <w:numFmt w:val="bullet"/>
      <w:pStyle w:val="Note-Warning"/>
      <w:lvlText w:val=""/>
      <w:lvlPicBulletId w:val="2"/>
      <w:lvlJc w:val="left"/>
      <w:pPr>
        <w:ind w:left="1627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7" w15:restartNumberingAfterBreak="0">
    <w:nsid w:val="76E50875"/>
    <w:multiLevelType w:val="multilevel"/>
    <w:tmpl w:val="74742482"/>
    <w:lvl w:ilvl="0">
      <w:start w:val="1"/>
      <w:numFmt w:val="upperLetter"/>
      <w:pStyle w:val="Heading2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16"/>
        </w:tabs>
        <w:ind w:left="3816" w:hanging="576"/>
      </w:pPr>
      <w:rPr>
        <w:rFonts w:hint="default"/>
      </w:rPr>
    </w:lvl>
  </w:abstractNum>
  <w:abstractNum w:abstractNumId="78" w15:restartNumberingAfterBreak="0">
    <w:nsid w:val="781A405F"/>
    <w:multiLevelType w:val="multilevel"/>
    <w:tmpl w:val="3A16D756"/>
    <w:styleLink w:val="Style1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65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94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2232" w:hanging="28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52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80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96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84"/>
        </w:tabs>
        <w:ind w:left="3672" w:hanging="288"/>
      </w:pPr>
      <w:rPr>
        <w:rFonts w:hint="default"/>
      </w:rPr>
    </w:lvl>
  </w:abstractNum>
  <w:abstractNum w:abstractNumId="79" w15:restartNumberingAfterBreak="0">
    <w:nsid w:val="781C0E94"/>
    <w:multiLevelType w:val="hybridMultilevel"/>
    <w:tmpl w:val="44F00218"/>
    <w:lvl w:ilvl="0" w:tplc="CAC434AE">
      <w:start w:val="1"/>
      <w:numFmt w:val="bullet"/>
      <w:pStyle w:val="Heading4ListLevel2Tex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0" w15:restartNumberingAfterBreak="0">
    <w:nsid w:val="7F507BC1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7"/>
  </w:num>
  <w:num w:numId="2">
    <w:abstractNumId w:val="50"/>
  </w:num>
  <w:num w:numId="3">
    <w:abstractNumId w:val="60"/>
  </w:num>
  <w:num w:numId="4">
    <w:abstractNumId w:val="35"/>
  </w:num>
  <w:num w:numId="5">
    <w:abstractNumId w:val="23"/>
  </w:num>
  <w:num w:numId="6">
    <w:abstractNumId w:val="76"/>
  </w:num>
  <w:num w:numId="7">
    <w:abstractNumId w:val="78"/>
  </w:num>
  <w:num w:numId="8">
    <w:abstractNumId w:val="18"/>
  </w:num>
  <w:num w:numId="9">
    <w:abstractNumId w:val="19"/>
  </w:num>
  <w:num w:numId="10">
    <w:abstractNumId w:val="67"/>
  </w:num>
  <w:num w:numId="11">
    <w:abstractNumId w:val="79"/>
  </w:num>
  <w:num w:numId="12">
    <w:abstractNumId w:val="36"/>
  </w:num>
  <w:num w:numId="13">
    <w:abstractNumId w:val="40"/>
  </w:num>
  <w:num w:numId="14">
    <w:abstractNumId w:val="71"/>
  </w:num>
  <w:num w:numId="15">
    <w:abstractNumId w:val="33"/>
  </w:num>
  <w:num w:numId="16">
    <w:abstractNumId w:val="52"/>
  </w:num>
  <w:num w:numId="17">
    <w:abstractNumId w:val="61"/>
  </w:num>
  <w:num w:numId="18">
    <w:abstractNumId w:val="80"/>
  </w:num>
  <w:num w:numId="19">
    <w:abstractNumId w:val="53"/>
  </w:num>
  <w:num w:numId="20">
    <w:abstractNumId w:val="63"/>
  </w:num>
  <w:num w:numId="21">
    <w:abstractNumId w:val="21"/>
  </w:num>
  <w:num w:numId="22">
    <w:abstractNumId w:val="24"/>
  </w:num>
  <w:num w:numId="23">
    <w:abstractNumId w:val="59"/>
  </w:num>
  <w:num w:numId="24">
    <w:abstractNumId w:val="34"/>
  </w:num>
  <w:num w:numId="25">
    <w:abstractNumId w:val="17"/>
  </w:num>
  <w:num w:numId="26">
    <w:abstractNumId w:val="55"/>
  </w:num>
  <w:num w:numId="27">
    <w:abstractNumId w:val="14"/>
  </w:num>
  <w:num w:numId="28">
    <w:abstractNumId w:val="27"/>
  </w:num>
  <w:num w:numId="29">
    <w:abstractNumId w:val="65"/>
  </w:num>
  <w:num w:numId="30">
    <w:abstractNumId w:val="70"/>
  </w:num>
  <w:num w:numId="31">
    <w:abstractNumId w:val="72"/>
  </w:num>
  <w:num w:numId="32">
    <w:abstractNumId w:val="74"/>
  </w:num>
  <w:num w:numId="33">
    <w:abstractNumId w:val="39"/>
  </w:num>
  <w:num w:numId="34">
    <w:abstractNumId w:val="11"/>
  </w:num>
  <w:num w:numId="35">
    <w:abstractNumId w:val="22"/>
  </w:num>
  <w:num w:numId="36">
    <w:abstractNumId w:val="37"/>
  </w:num>
  <w:num w:numId="37">
    <w:abstractNumId w:val="66"/>
  </w:num>
  <w:num w:numId="38">
    <w:abstractNumId w:val="25"/>
  </w:num>
  <w:num w:numId="39">
    <w:abstractNumId w:val="32"/>
  </w:num>
  <w:num w:numId="40">
    <w:abstractNumId w:val="26"/>
  </w:num>
  <w:num w:numId="41">
    <w:abstractNumId w:val="64"/>
  </w:num>
  <w:num w:numId="42">
    <w:abstractNumId w:val="42"/>
  </w:num>
  <w:num w:numId="43">
    <w:abstractNumId w:val="75"/>
  </w:num>
  <w:num w:numId="44">
    <w:abstractNumId w:val="46"/>
  </w:num>
  <w:num w:numId="45">
    <w:abstractNumId w:val="20"/>
  </w:num>
  <w:num w:numId="46">
    <w:abstractNumId w:val="69"/>
  </w:num>
  <w:num w:numId="47">
    <w:abstractNumId w:val="45"/>
  </w:num>
  <w:num w:numId="48">
    <w:abstractNumId w:val="28"/>
  </w:num>
  <w:num w:numId="49">
    <w:abstractNumId w:val="49"/>
  </w:num>
  <w:num w:numId="50">
    <w:abstractNumId w:val="31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6">
    <w:abstractNumId w:val="54"/>
  </w:num>
  <w:num w:numId="57">
    <w:abstractNumId w:val="51"/>
  </w:num>
  <w:num w:numId="58">
    <w:abstractNumId w:val="44"/>
  </w:num>
  <w:num w:numId="59">
    <w:abstractNumId w:val="30"/>
  </w:num>
  <w:num w:numId="60">
    <w:abstractNumId w:val="15"/>
  </w:num>
  <w:num w:numId="61">
    <w:abstractNumId w:val="41"/>
  </w:num>
  <w:num w:numId="62">
    <w:abstractNumId w:val="16"/>
  </w:num>
  <w:num w:numId="63">
    <w:abstractNumId w:val="48"/>
  </w:num>
  <w:num w:numId="64">
    <w:abstractNumId w:val="13"/>
  </w:num>
  <w:num w:numId="65">
    <w:abstractNumId w:val="57"/>
  </w:num>
  <w:num w:numId="66">
    <w:abstractNumId w:val="58"/>
  </w:num>
  <w:num w:numId="67">
    <w:abstractNumId w:val="38"/>
  </w:num>
  <w:num w:numId="68">
    <w:abstractNumId w:val="56"/>
  </w:num>
  <w:num w:numId="69">
    <w:abstractNumId w:val="73"/>
  </w:num>
  <w:num w:numId="70">
    <w:abstractNumId w:val="43"/>
  </w:num>
  <w:num w:numId="71">
    <w:abstractNumId w:val="12"/>
  </w:num>
  <w:num w:numId="72">
    <w:abstractNumId w:val="29"/>
  </w:num>
  <w:num w:numId="73">
    <w:abstractNumId w:val="47"/>
  </w:num>
  <w:num w:numId="74">
    <w:abstractNumId w:val="68"/>
  </w:num>
  <w:num w:numId="75">
    <w:abstractNumId w:val="9"/>
  </w:num>
  <w:num w:numId="76">
    <w:abstractNumId w:val="7"/>
  </w:num>
  <w:num w:numId="77">
    <w:abstractNumId w:val="6"/>
  </w:num>
  <w:num w:numId="78">
    <w:abstractNumId w:val="5"/>
  </w:num>
  <w:num w:numId="79">
    <w:abstractNumId w:val="4"/>
  </w:num>
  <w:num w:numId="80">
    <w:abstractNumId w:val="8"/>
  </w:num>
  <w:num w:numId="81">
    <w:abstractNumId w:val="3"/>
  </w:num>
  <w:num w:numId="82">
    <w:abstractNumId w:val="2"/>
  </w:num>
  <w:num w:numId="83">
    <w:abstractNumId w:val="1"/>
  </w:num>
  <w:num w:numId="8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A"/>
    <w:rsid w:val="000001DD"/>
    <w:rsid w:val="00002170"/>
    <w:rsid w:val="0000312E"/>
    <w:rsid w:val="0000568E"/>
    <w:rsid w:val="00010374"/>
    <w:rsid w:val="00010AB6"/>
    <w:rsid w:val="00014D73"/>
    <w:rsid w:val="00017837"/>
    <w:rsid w:val="00017C5C"/>
    <w:rsid w:val="00021EB7"/>
    <w:rsid w:val="000236D9"/>
    <w:rsid w:val="00031515"/>
    <w:rsid w:val="00032FC8"/>
    <w:rsid w:val="0003707D"/>
    <w:rsid w:val="000371E3"/>
    <w:rsid w:val="00050D66"/>
    <w:rsid w:val="00052817"/>
    <w:rsid w:val="00052E84"/>
    <w:rsid w:val="0005306B"/>
    <w:rsid w:val="00054967"/>
    <w:rsid w:val="000573CE"/>
    <w:rsid w:val="00060FF5"/>
    <w:rsid w:val="00062746"/>
    <w:rsid w:val="000629B6"/>
    <w:rsid w:val="000637F5"/>
    <w:rsid w:val="0006387B"/>
    <w:rsid w:val="00073A27"/>
    <w:rsid w:val="00082416"/>
    <w:rsid w:val="00091C6C"/>
    <w:rsid w:val="000A02F6"/>
    <w:rsid w:val="000A1D8B"/>
    <w:rsid w:val="000A2496"/>
    <w:rsid w:val="000A6C3A"/>
    <w:rsid w:val="000B0017"/>
    <w:rsid w:val="000B6E44"/>
    <w:rsid w:val="000B71BD"/>
    <w:rsid w:val="000B7509"/>
    <w:rsid w:val="000D51A3"/>
    <w:rsid w:val="000E0460"/>
    <w:rsid w:val="000F1E89"/>
    <w:rsid w:val="000F7418"/>
    <w:rsid w:val="0010267B"/>
    <w:rsid w:val="00107A0F"/>
    <w:rsid w:val="00116058"/>
    <w:rsid w:val="00122461"/>
    <w:rsid w:val="00122B3A"/>
    <w:rsid w:val="00126E47"/>
    <w:rsid w:val="00130D8E"/>
    <w:rsid w:val="00130EFC"/>
    <w:rsid w:val="001350C6"/>
    <w:rsid w:val="00136270"/>
    <w:rsid w:val="0013798E"/>
    <w:rsid w:val="00140411"/>
    <w:rsid w:val="001449E9"/>
    <w:rsid w:val="00146BD9"/>
    <w:rsid w:val="00152AF6"/>
    <w:rsid w:val="00157C36"/>
    <w:rsid w:val="0016003E"/>
    <w:rsid w:val="001718E0"/>
    <w:rsid w:val="00172FE0"/>
    <w:rsid w:val="001801F8"/>
    <w:rsid w:val="00187440"/>
    <w:rsid w:val="00191390"/>
    <w:rsid w:val="00195406"/>
    <w:rsid w:val="001957D5"/>
    <w:rsid w:val="00196D2C"/>
    <w:rsid w:val="0019722E"/>
    <w:rsid w:val="001A0B0C"/>
    <w:rsid w:val="001A16A8"/>
    <w:rsid w:val="001A1C5E"/>
    <w:rsid w:val="001A400A"/>
    <w:rsid w:val="001B06C1"/>
    <w:rsid w:val="001B11DE"/>
    <w:rsid w:val="001B600B"/>
    <w:rsid w:val="001C5911"/>
    <w:rsid w:val="001C5FFA"/>
    <w:rsid w:val="001D6002"/>
    <w:rsid w:val="001E76D5"/>
    <w:rsid w:val="001F0D43"/>
    <w:rsid w:val="001F1F3C"/>
    <w:rsid w:val="001F46FE"/>
    <w:rsid w:val="00200B41"/>
    <w:rsid w:val="00203EF2"/>
    <w:rsid w:val="00223610"/>
    <w:rsid w:val="00232093"/>
    <w:rsid w:val="00234263"/>
    <w:rsid w:val="002427D8"/>
    <w:rsid w:val="002432F7"/>
    <w:rsid w:val="0024364A"/>
    <w:rsid w:val="002752CD"/>
    <w:rsid w:val="00284436"/>
    <w:rsid w:val="00286336"/>
    <w:rsid w:val="00286B54"/>
    <w:rsid w:val="002A2F1A"/>
    <w:rsid w:val="002A524E"/>
    <w:rsid w:val="002A6341"/>
    <w:rsid w:val="002A6C6C"/>
    <w:rsid w:val="002B3812"/>
    <w:rsid w:val="002B5AD3"/>
    <w:rsid w:val="002C10C6"/>
    <w:rsid w:val="002C3DC0"/>
    <w:rsid w:val="002E321F"/>
    <w:rsid w:val="002E79BD"/>
    <w:rsid w:val="002F50A7"/>
    <w:rsid w:val="00310019"/>
    <w:rsid w:val="003174E6"/>
    <w:rsid w:val="0031794F"/>
    <w:rsid w:val="00320A8C"/>
    <w:rsid w:val="003223D0"/>
    <w:rsid w:val="00326A1C"/>
    <w:rsid w:val="00330115"/>
    <w:rsid w:val="0033268C"/>
    <w:rsid w:val="003525D6"/>
    <w:rsid w:val="0035647B"/>
    <w:rsid w:val="00356747"/>
    <w:rsid w:val="00362400"/>
    <w:rsid w:val="0036321A"/>
    <w:rsid w:val="00366885"/>
    <w:rsid w:val="00366F6B"/>
    <w:rsid w:val="003747D1"/>
    <w:rsid w:val="0037632F"/>
    <w:rsid w:val="003851BF"/>
    <w:rsid w:val="003A0E1F"/>
    <w:rsid w:val="003A51E2"/>
    <w:rsid w:val="003B0F7B"/>
    <w:rsid w:val="003B3386"/>
    <w:rsid w:val="003B65B1"/>
    <w:rsid w:val="003C4D75"/>
    <w:rsid w:val="003C50E3"/>
    <w:rsid w:val="003D05B5"/>
    <w:rsid w:val="003D1D6B"/>
    <w:rsid w:val="003E01AD"/>
    <w:rsid w:val="003E0713"/>
    <w:rsid w:val="003E1900"/>
    <w:rsid w:val="003E348A"/>
    <w:rsid w:val="003E47C6"/>
    <w:rsid w:val="003E700E"/>
    <w:rsid w:val="003E7C25"/>
    <w:rsid w:val="003F3ACF"/>
    <w:rsid w:val="003F758D"/>
    <w:rsid w:val="0040162E"/>
    <w:rsid w:val="0040206B"/>
    <w:rsid w:val="00402B24"/>
    <w:rsid w:val="0040382C"/>
    <w:rsid w:val="00412376"/>
    <w:rsid w:val="00412894"/>
    <w:rsid w:val="00412E0E"/>
    <w:rsid w:val="0042545F"/>
    <w:rsid w:val="00434089"/>
    <w:rsid w:val="00437A1C"/>
    <w:rsid w:val="004506D3"/>
    <w:rsid w:val="00454A3C"/>
    <w:rsid w:val="00464A21"/>
    <w:rsid w:val="00464B0D"/>
    <w:rsid w:val="004761E8"/>
    <w:rsid w:val="0047667B"/>
    <w:rsid w:val="00477701"/>
    <w:rsid w:val="00481169"/>
    <w:rsid w:val="00485911"/>
    <w:rsid w:val="00492099"/>
    <w:rsid w:val="00494187"/>
    <w:rsid w:val="004A001A"/>
    <w:rsid w:val="004A10B1"/>
    <w:rsid w:val="004A1AD3"/>
    <w:rsid w:val="004B441F"/>
    <w:rsid w:val="004B6AD7"/>
    <w:rsid w:val="004C1551"/>
    <w:rsid w:val="004D3295"/>
    <w:rsid w:val="004D43E1"/>
    <w:rsid w:val="004D5E10"/>
    <w:rsid w:val="004D6F4F"/>
    <w:rsid w:val="004D7A5E"/>
    <w:rsid w:val="004E6D7E"/>
    <w:rsid w:val="004F0FD5"/>
    <w:rsid w:val="005061F9"/>
    <w:rsid w:val="0050667C"/>
    <w:rsid w:val="00516930"/>
    <w:rsid w:val="00516D5A"/>
    <w:rsid w:val="0053466A"/>
    <w:rsid w:val="0053522E"/>
    <w:rsid w:val="00536480"/>
    <w:rsid w:val="00536BE3"/>
    <w:rsid w:val="005546CA"/>
    <w:rsid w:val="00555C3E"/>
    <w:rsid w:val="00557F11"/>
    <w:rsid w:val="00570A26"/>
    <w:rsid w:val="00582C09"/>
    <w:rsid w:val="0059142B"/>
    <w:rsid w:val="00592B82"/>
    <w:rsid w:val="005A1AC6"/>
    <w:rsid w:val="005A46CD"/>
    <w:rsid w:val="005A656C"/>
    <w:rsid w:val="005A7B1B"/>
    <w:rsid w:val="005B4E93"/>
    <w:rsid w:val="005C3734"/>
    <w:rsid w:val="005C541E"/>
    <w:rsid w:val="005C59DE"/>
    <w:rsid w:val="005D004B"/>
    <w:rsid w:val="005D1B4E"/>
    <w:rsid w:val="005D1D59"/>
    <w:rsid w:val="005D35C0"/>
    <w:rsid w:val="005D385D"/>
    <w:rsid w:val="005D4781"/>
    <w:rsid w:val="005D5BD9"/>
    <w:rsid w:val="005D61B3"/>
    <w:rsid w:val="005E1D55"/>
    <w:rsid w:val="005E2814"/>
    <w:rsid w:val="005E30BA"/>
    <w:rsid w:val="005E54D4"/>
    <w:rsid w:val="005E7212"/>
    <w:rsid w:val="005F28C3"/>
    <w:rsid w:val="005F35E7"/>
    <w:rsid w:val="00610C39"/>
    <w:rsid w:val="00625148"/>
    <w:rsid w:val="00636029"/>
    <w:rsid w:val="00642B19"/>
    <w:rsid w:val="006439E1"/>
    <w:rsid w:val="0064648B"/>
    <w:rsid w:val="006526CF"/>
    <w:rsid w:val="006572EF"/>
    <w:rsid w:val="00662D5B"/>
    <w:rsid w:val="00663367"/>
    <w:rsid w:val="00664EF4"/>
    <w:rsid w:val="0067278E"/>
    <w:rsid w:val="006779C2"/>
    <w:rsid w:val="006835FB"/>
    <w:rsid w:val="00686182"/>
    <w:rsid w:val="006967B3"/>
    <w:rsid w:val="006A0950"/>
    <w:rsid w:val="006B39D8"/>
    <w:rsid w:val="006B4706"/>
    <w:rsid w:val="006B69E6"/>
    <w:rsid w:val="006C1B6D"/>
    <w:rsid w:val="006C3080"/>
    <w:rsid w:val="006D3BFA"/>
    <w:rsid w:val="006E571E"/>
    <w:rsid w:val="006E5DD9"/>
    <w:rsid w:val="006E6AF8"/>
    <w:rsid w:val="006F1237"/>
    <w:rsid w:val="006F1395"/>
    <w:rsid w:val="00701561"/>
    <w:rsid w:val="007024E6"/>
    <w:rsid w:val="00721E78"/>
    <w:rsid w:val="00730EBE"/>
    <w:rsid w:val="00731D00"/>
    <w:rsid w:val="00736F57"/>
    <w:rsid w:val="007411F5"/>
    <w:rsid w:val="00743587"/>
    <w:rsid w:val="00744CF5"/>
    <w:rsid w:val="007459CA"/>
    <w:rsid w:val="007472FC"/>
    <w:rsid w:val="007504DD"/>
    <w:rsid w:val="00752DF4"/>
    <w:rsid w:val="00757D29"/>
    <w:rsid w:val="007637A4"/>
    <w:rsid w:val="007651DB"/>
    <w:rsid w:val="007870C2"/>
    <w:rsid w:val="007913E3"/>
    <w:rsid w:val="007919F9"/>
    <w:rsid w:val="00794C6B"/>
    <w:rsid w:val="007A0BEF"/>
    <w:rsid w:val="007B027B"/>
    <w:rsid w:val="007B3552"/>
    <w:rsid w:val="007C1060"/>
    <w:rsid w:val="007C20B8"/>
    <w:rsid w:val="007C3163"/>
    <w:rsid w:val="007C33AA"/>
    <w:rsid w:val="007D3273"/>
    <w:rsid w:val="007E6D56"/>
    <w:rsid w:val="007F755C"/>
    <w:rsid w:val="00810C52"/>
    <w:rsid w:val="00826529"/>
    <w:rsid w:val="00830B0C"/>
    <w:rsid w:val="0083745F"/>
    <w:rsid w:val="00844664"/>
    <w:rsid w:val="00846EF2"/>
    <w:rsid w:val="00850B47"/>
    <w:rsid w:val="00850E17"/>
    <w:rsid w:val="008534C6"/>
    <w:rsid w:val="00854A81"/>
    <w:rsid w:val="008613E3"/>
    <w:rsid w:val="00862285"/>
    <w:rsid w:val="00873DFA"/>
    <w:rsid w:val="008761E9"/>
    <w:rsid w:val="00881844"/>
    <w:rsid w:val="00883469"/>
    <w:rsid w:val="00885604"/>
    <w:rsid w:val="00890897"/>
    <w:rsid w:val="00891387"/>
    <w:rsid w:val="0089192A"/>
    <w:rsid w:val="00896A69"/>
    <w:rsid w:val="00897797"/>
    <w:rsid w:val="008A22AA"/>
    <w:rsid w:val="008A6955"/>
    <w:rsid w:val="008B358C"/>
    <w:rsid w:val="008B42D5"/>
    <w:rsid w:val="008B554F"/>
    <w:rsid w:val="008C5046"/>
    <w:rsid w:val="008C625C"/>
    <w:rsid w:val="008C7445"/>
    <w:rsid w:val="008D2212"/>
    <w:rsid w:val="008E027C"/>
    <w:rsid w:val="008E0A8E"/>
    <w:rsid w:val="008E667A"/>
    <w:rsid w:val="009012F8"/>
    <w:rsid w:val="00901D94"/>
    <w:rsid w:val="00901FF0"/>
    <w:rsid w:val="00907936"/>
    <w:rsid w:val="009157A6"/>
    <w:rsid w:val="00917C86"/>
    <w:rsid w:val="00923DC9"/>
    <w:rsid w:val="009260B0"/>
    <w:rsid w:val="0096220B"/>
    <w:rsid w:val="0096417F"/>
    <w:rsid w:val="009651FF"/>
    <w:rsid w:val="00970E91"/>
    <w:rsid w:val="00972B23"/>
    <w:rsid w:val="0097340A"/>
    <w:rsid w:val="009801E0"/>
    <w:rsid w:val="00990DD7"/>
    <w:rsid w:val="00992F9D"/>
    <w:rsid w:val="009B471F"/>
    <w:rsid w:val="009C41DC"/>
    <w:rsid w:val="009C70D8"/>
    <w:rsid w:val="009D0977"/>
    <w:rsid w:val="009D4A67"/>
    <w:rsid w:val="009D7E31"/>
    <w:rsid w:val="009E6B9F"/>
    <w:rsid w:val="009F044F"/>
    <w:rsid w:val="00A0561C"/>
    <w:rsid w:val="00A11570"/>
    <w:rsid w:val="00A12D18"/>
    <w:rsid w:val="00A144D2"/>
    <w:rsid w:val="00A2346F"/>
    <w:rsid w:val="00A25EA7"/>
    <w:rsid w:val="00A33ADE"/>
    <w:rsid w:val="00A41AAD"/>
    <w:rsid w:val="00A41DA1"/>
    <w:rsid w:val="00A45691"/>
    <w:rsid w:val="00A63597"/>
    <w:rsid w:val="00A72EE9"/>
    <w:rsid w:val="00A772D4"/>
    <w:rsid w:val="00A83AD3"/>
    <w:rsid w:val="00A85200"/>
    <w:rsid w:val="00A945FA"/>
    <w:rsid w:val="00AA30AC"/>
    <w:rsid w:val="00AA6488"/>
    <w:rsid w:val="00AA676F"/>
    <w:rsid w:val="00AB09F0"/>
    <w:rsid w:val="00AB1BAC"/>
    <w:rsid w:val="00AB3F5F"/>
    <w:rsid w:val="00AB4224"/>
    <w:rsid w:val="00AC03D7"/>
    <w:rsid w:val="00AC04BB"/>
    <w:rsid w:val="00AC0DF8"/>
    <w:rsid w:val="00AC58BB"/>
    <w:rsid w:val="00AC60AD"/>
    <w:rsid w:val="00AD705D"/>
    <w:rsid w:val="00AD70AF"/>
    <w:rsid w:val="00AF1DC5"/>
    <w:rsid w:val="00AF27AB"/>
    <w:rsid w:val="00AF564F"/>
    <w:rsid w:val="00B01686"/>
    <w:rsid w:val="00B01A1D"/>
    <w:rsid w:val="00B02D7D"/>
    <w:rsid w:val="00B03F60"/>
    <w:rsid w:val="00B0624A"/>
    <w:rsid w:val="00B159DC"/>
    <w:rsid w:val="00B36A1A"/>
    <w:rsid w:val="00B459E4"/>
    <w:rsid w:val="00B45BF6"/>
    <w:rsid w:val="00B4632F"/>
    <w:rsid w:val="00B54394"/>
    <w:rsid w:val="00B60D1B"/>
    <w:rsid w:val="00B71481"/>
    <w:rsid w:val="00B7253E"/>
    <w:rsid w:val="00B81D50"/>
    <w:rsid w:val="00B82303"/>
    <w:rsid w:val="00B82748"/>
    <w:rsid w:val="00B93771"/>
    <w:rsid w:val="00B93EC4"/>
    <w:rsid w:val="00B974A9"/>
    <w:rsid w:val="00BA01DE"/>
    <w:rsid w:val="00BA08AA"/>
    <w:rsid w:val="00BA6500"/>
    <w:rsid w:val="00BB093A"/>
    <w:rsid w:val="00BB2F41"/>
    <w:rsid w:val="00BB5354"/>
    <w:rsid w:val="00BD655C"/>
    <w:rsid w:val="00BE4F00"/>
    <w:rsid w:val="00BF5323"/>
    <w:rsid w:val="00C01330"/>
    <w:rsid w:val="00C01952"/>
    <w:rsid w:val="00C01CC6"/>
    <w:rsid w:val="00C0461E"/>
    <w:rsid w:val="00C05E85"/>
    <w:rsid w:val="00C06FA0"/>
    <w:rsid w:val="00C14E65"/>
    <w:rsid w:val="00C217AF"/>
    <w:rsid w:val="00C23A39"/>
    <w:rsid w:val="00C24622"/>
    <w:rsid w:val="00C2479A"/>
    <w:rsid w:val="00C265F1"/>
    <w:rsid w:val="00C269FC"/>
    <w:rsid w:val="00C2759C"/>
    <w:rsid w:val="00C376BD"/>
    <w:rsid w:val="00C4040A"/>
    <w:rsid w:val="00C4484E"/>
    <w:rsid w:val="00C4627A"/>
    <w:rsid w:val="00C61E35"/>
    <w:rsid w:val="00C65E9B"/>
    <w:rsid w:val="00C97960"/>
    <w:rsid w:val="00CA20A0"/>
    <w:rsid w:val="00CA2DA0"/>
    <w:rsid w:val="00CA2E07"/>
    <w:rsid w:val="00CA378D"/>
    <w:rsid w:val="00CA46C5"/>
    <w:rsid w:val="00CB0842"/>
    <w:rsid w:val="00CB6E0F"/>
    <w:rsid w:val="00CC4BB8"/>
    <w:rsid w:val="00CD0F1D"/>
    <w:rsid w:val="00CD4A90"/>
    <w:rsid w:val="00CD5986"/>
    <w:rsid w:val="00CD6375"/>
    <w:rsid w:val="00CE1502"/>
    <w:rsid w:val="00CE1A9E"/>
    <w:rsid w:val="00CE603A"/>
    <w:rsid w:val="00CE6CA8"/>
    <w:rsid w:val="00CE7744"/>
    <w:rsid w:val="00CF2FC3"/>
    <w:rsid w:val="00CF53DC"/>
    <w:rsid w:val="00CF647D"/>
    <w:rsid w:val="00D010CE"/>
    <w:rsid w:val="00D02DA7"/>
    <w:rsid w:val="00D052E8"/>
    <w:rsid w:val="00D066FC"/>
    <w:rsid w:val="00D10617"/>
    <w:rsid w:val="00D10A5E"/>
    <w:rsid w:val="00D13195"/>
    <w:rsid w:val="00D146C3"/>
    <w:rsid w:val="00D158BA"/>
    <w:rsid w:val="00D15FCB"/>
    <w:rsid w:val="00D17750"/>
    <w:rsid w:val="00D22CB8"/>
    <w:rsid w:val="00D2407A"/>
    <w:rsid w:val="00D3370E"/>
    <w:rsid w:val="00D35594"/>
    <w:rsid w:val="00D514CA"/>
    <w:rsid w:val="00D534C9"/>
    <w:rsid w:val="00D57AB2"/>
    <w:rsid w:val="00D631DE"/>
    <w:rsid w:val="00D64039"/>
    <w:rsid w:val="00D66FEB"/>
    <w:rsid w:val="00D77F10"/>
    <w:rsid w:val="00D82784"/>
    <w:rsid w:val="00D91B81"/>
    <w:rsid w:val="00D92E38"/>
    <w:rsid w:val="00D934E2"/>
    <w:rsid w:val="00D9424C"/>
    <w:rsid w:val="00D9615F"/>
    <w:rsid w:val="00D961CC"/>
    <w:rsid w:val="00D967AB"/>
    <w:rsid w:val="00DA2228"/>
    <w:rsid w:val="00DA350F"/>
    <w:rsid w:val="00DB333E"/>
    <w:rsid w:val="00DB451C"/>
    <w:rsid w:val="00DB6428"/>
    <w:rsid w:val="00DC522B"/>
    <w:rsid w:val="00DC5801"/>
    <w:rsid w:val="00DC5825"/>
    <w:rsid w:val="00DD44C3"/>
    <w:rsid w:val="00DD6C0E"/>
    <w:rsid w:val="00DF2C35"/>
    <w:rsid w:val="00E0256E"/>
    <w:rsid w:val="00E04BC0"/>
    <w:rsid w:val="00E061F8"/>
    <w:rsid w:val="00E10F92"/>
    <w:rsid w:val="00E135FE"/>
    <w:rsid w:val="00E150A6"/>
    <w:rsid w:val="00E23796"/>
    <w:rsid w:val="00E31E08"/>
    <w:rsid w:val="00E32E38"/>
    <w:rsid w:val="00E33118"/>
    <w:rsid w:val="00E41AD4"/>
    <w:rsid w:val="00E4348E"/>
    <w:rsid w:val="00E508F3"/>
    <w:rsid w:val="00E63537"/>
    <w:rsid w:val="00E752BA"/>
    <w:rsid w:val="00E813CB"/>
    <w:rsid w:val="00E85212"/>
    <w:rsid w:val="00E867B5"/>
    <w:rsid w:val="00E924DF"/>
    <w:rsid w:val="00EA12C6"/>
    <w:rsid w:val="00EA28E8"/>
    <w:rsid w:val="00EA3BB7"/>
    <w:rsid w:val="00EA3E8D"/>
    <w:rsid w:val="00EB18BF"/>
    <w:rsid w:val="00EB26BB"/>
    <w:rsid w:val="00EC1675"/>
    <w:rsid w:val="00EC5400"/>
    <w:rsid w:val="00EC66A8"/>
    <w:rsid w:val="00ED05A3"/>
    <w:rsid w:val="00ED2C3A"/>
    <w:rsid w:val="00ED2EA1"/>
    <w:rsid w:val="00ED3BBD"/>
    <w:rsid w:val="00ED7065"/>
    <w:rsid w:val="00EE35B1"/>
    <w:rsid w:val="00EE4080"/>
    <w:rsid w:val="00EF23DE"/>
    <w:rsid w:val="00EF7FD5"/>
    <w:rsid w:val="00F03727"/>
    <w:rsid w:val="00F10567"/>
    <w:rsid w:val="00F20A3B"/>
    <w:rsid w:val="00F23B26"/>
    <w:rsid w:val="00F26EE1"/>
    <w:rsid w:val="00F27578"/>
    <w:rsid w:val="00F3142E"/>
    <w:rsid w:val="00F31828"/>
    <w:rsid w:val="00F377D9"/>
    <w:rsid w:val="00F42198"/>
    <w:rsid w:val="00F43A83"/>
    <w:rsid w:val="00F46BB4"/>
    <w:rsid w:val="00F523E0"/>
    <w:rsid w:val="00F52C53"/>
    <w:rsid w:val="00F601AE"/>
    <w:rsid w:val="00F62451"/>
    <w:rsid w:val="00F63422"/>
    <w:rsid w:val="00F64B44"/>
    <w:rsid w:val="00F654F4"/>
    <w:rsid w:val="00F66414"/>
    <w:rsid w:val="00F763BD"/>
    <w:rsid w:val="00F769F6"/>
    <w:rsid w:val="00F820E1"/>
    <w:rsid w:val="00F8453E"/>
    <w:rsid w:val="00F9397C"/>
    <w:rsid w:val="00FA4369"/>
    <w:rsid w:val="00FB26FF"/>
    <w:rsid w:val="00FB29B9"/>
    <w:rsid w:val="00FB4519"/>
    <w:rsid w:val="00FC02F4"/>
    <w:rsid w:val="00FC24F5"/>
    <w:rsid w:val="00FC3DE8"/>
    <w:rsid w:val="00FC6CAF"/>
    <w:rsid w:val="00FC7ED2"/>
    <w:rsid w:val="00FD13E9"/>
    <w:rsid w:val="00FE059D"/>
    <w:rsid w:val="00FE4DC6"/>
    <w:rsid w:val="00FE79E0"/>
    <w:rsid w:val="00FE7A94"/>
    <w:rsid w:val="00FE7FB1"/>
    <w:rsid w:val="00FF0C68"/>
    <w:rsid w:val="00FF56BB"/>
    <w:rsid w:val="00FF5A1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0BDB"/>
  <w14:defaultImageDpi w14:val="96"/>
  <w15:docId w15:val="{A2F826DE-61FC-4911-8714-E15A9D2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488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E6AF8"/>
    <w:pPr>
      <w:keepNext/>
      <w:numPr>
        <w:numId w:val="45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C4484E"/>
    <w:pPr>
      <w:keepNext/>
      <w:numPr>
        <w:ilvl w:val="1"/>
        <w:numId w:val="45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04BB"/>
    <w:pPr>
      <w:numPr>
        <w:ilvl w:val="2"/>
        <w:numId w:val="45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F6931"/>
    <w:pPr>
      <w:keepNext/>
      <w:keepLines/>
      <w:numPr>
        <w:ilvl w:val="3"/>
        <w:numId w:val="45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367"/>
    <w:pPr>
      <w:keepNext/>
      <w:widowControl w:val="0"/>
      <w:numPr>
        <w:ilvl w:val="5"/>
        <w:numId w:val="4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01330"/>
    <w:pPr>
      <w:numPr>
        <w:ilvl w:val="6"/>
        <w:numId w:val="45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01330"/>
    <w:pPr>
      <w:numPr>
        <w:ilvl w:val="7"/>
        <w:numId w:val="45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1330"/>
    <w:pPr>
      <w:numPr>
        <w:ilvl w:val="8"/>
        <w:numId w:val="45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AF8"/>
    <w:rPr>
      <w:rFonts w:ascii="Arial" w:eastAsiaTheme="majorEastAsia" w:hAnsi="Arial" w:cstheme="majorBidi"/>
      <w:b/>
      <w:bCs/>
      <w:caps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C4484E"/>
    <w:rPr>
      <w:rFonts w:ascii="Arial Bold" w:eastAsiaTheme="majorEastAsia" w:hAnsi="Arial Bold" w:cstheme="majorBidi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04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5Char">
    <w:name w:val="Heading 5 Char"/>
    <w:link w:val="Heading5"/>
    <w:rsid w:val="003E348A"/>
    <w:rPr>
      <w:rFonts w:ascii="Arial" w:eastAsiaTheme="minorHAnsi" w:hAnsi="Arial" w:cstheme="minorBidi"/>
      <w:b/>
      <w:bCs/>
      <w:i/>
      <w:iCs/>
      <w:sz w:val="26"/>
      <w:szCs w:val="26"/>
    </w:rPr>
  </w:style>
  <w:style w:type="paragraph" w:customStyle="1" w:styleId="Section">
    <w:name w:val="Section"/>
    <w:basedOn w:val="Normal"/>
    <w:next w:val="Subsection"/>
    <w:link w:val="SectionChar"/>
    <w:pPr>
      <w:widowControl w:val="0"/>
      <w:spacing w:before="60"/>
    </w:pPr>
    <w:rPr>
      <w:b/>
      <w:caps/>
    </w:rPr>
  </w:style>
  <w:style w:type="paragraph" w:customStyle="1" w:styleId="Subsection">
    <w:name w:val="Subsection"/>
    <w:basedOn w:val="Section"/>
    <w:next w:val="Task"/>
    <w:link w:val="SubsectionChar"/>
    <w:pPr>
      <w:spacing w:before="120"/>
    </w:pPr>
  </w:style>
  <w:style w:type="paragraph" w:customStyle="1" w:styleId="Task">
    <w:name w:val="Task"/>
    <w:basedOn w:val="Normal"/>
    <w:link w:val="TaskChar"/>
    <w:pPr>
      <w:widowControl w:val="0"/>
      <w:spacing w:before="80" w:after="40"/>
      <w:ind w:left="360"/>
    </w:pPr>
    <w:rPr>
      <w:b/>
    </w:rPr>
  </w:style>
  <w:style w:type="paragraph" w:customStyle="1" w:styleId="Step">
    <w:name w:val="Step"/>
    <w:basedOn w:val="Task"/>
    <w:link w:val="StepChar"/>
    <w:pPr>
      <w:spacing w:before="0" w:after="60" w:line="300" w:lineRule="atLeast"/>
      <w:ind w:left="1008"/>
    </w:pPr>
    <w:rPr>
      <w:b w:val="0"/>
    </w:rPr>
  </w:style>
  <w:style w:type="paragraph" w:customStyle="1" w:styleId="Substep">
    <w:name w:val="Substep"/>
    <w:basedOn w:val="Step"/>
    <w:link w:val="SubstepChar"/>
    <w:pPr>
      <w:ind w:left="1296"/>
    </w:pPr>
  </w:style>
  <w:style w:type="paragraph" w:customStyle="1" w:styleId="Substep1">
    <w:name w:val="Substep 1"/>
    <w:basedOn w:val="Substep"/>
    <w:next w:val="Substep"/>
    <w:link w:val="Substep1Char"/>
    <w:pPr>
      <w:ind w:left="1710"/>
    </w:pPr>
  </w:style>
  <w:style w:type="paragraph" w:customStyle="1" w:styleId="SectionText">
    <w:name w:val="Section Text"/>
    <w:basedOn w:val="Subsection"/>
    <w:pPr>
      <w:keepLines/>
      <w:ind w:left="360"/>
    </w:pPr>
    <w:rPr>
      <w:b w:val="0"/>
      <w:caps w:val="0"/>
    </w:rPr>
  </w:style>
  <w:style w:type="paragraph" w:customStyle="1" w:styleId="SubsectionText">
    <w:name w:val="Subsection Text"/>
    <w:basedOn w:val="Task"/>
    <w:pPr>
      <w:keepLines/>
    </w:pPr>
    <w:rPr>
      <w:b w:val="0"/>
    </w:rPr>
  </w:style>
  <w:style w:type="paragraph" w:customStyle="1" w:styleId="TaskText">
    <w:name w:val="Task Text"/>
    <w:basedOn w:val="Step"/>
    <w:pPr>
      <w:keepLines/>
      <w:ind w:left="990"/>
    </w:pPr>
  </w:style>
  <w:style w:type="paragraph" w:customStyle="1" w:styleId="StepText">
    <w:name w:val="Step Text"/>
    <w:basedOn w:val="Substep"/>
    <w:pPr>
      <w:keepLines/>
    </w:pPr>
  </w:style>
  <w:style w:type="paragraph" w:customStyle="1" w:styleId="SubstepText">
    <w:name w:val="Substep Text"/>
    <w:basedOn w:val="Substep1"/>
  </w:style>
  <w:style w:type="paragraph" w:customStyle="1" w:styleId="Substep1Text">
    <w:name w:val="Substep 1 Text"/>
    <w:basedOn w:val="Substep1"/>
    <w:pPr>
      <w:ind w:left="1872"/>
    </w:pPr>
  </w:style>
  <w:style w:type="paragraph" w:customStyle="1" w:styleId="LastPageofDocument">
    <w:name w:val="Last Page of Document"/>
    <w:basedOn w:val="Substep1"/>
    <w:link w:val="LastPageofDocumentChar"/>
    <w:pPr>
      <w:ind w:left="3600"/>
    </w:pPr>
    <w:rPr>
      <w:caps/>
    </w:rPr>
  </w:style>
  <w:style w:type="paragraph" w:styleId="Footer">
    <w:name w:val="footer"/>
    <w:basedOn w:val="Normal"/>
    <w:link w:val="FooterChar"/>
    <w:unhideWhenUsed/>
    <w:rsid w:val="00CE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A8"/>
    <w:rPr>
      <w:rFonts w:ascii="Arial" w:eastAsiaTheme="minorHAnsi" w:hAnsi="Arial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2CB8"/>
    <w:pPr>
      <w:tabs>
        <w:tab w:val="left" w:pos="630"/>
        <w:tab w:val="left" w:pos="720"/>
        <w:tab w:val="right" w:leader="dot" w:pos="11070"/>
      </w:tabs>
      <w:spacing w:before="100" w:after="0"/>
      <w:ind w:left="446" w:hanging="446"/>
    </w:pPr>
    <w:rPr>
      <w:b/>
      <w:cap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1B600B"/>
    <w:pPr>
      <w:tabs>
        <w:tab w:val="left" w:pos="1080"/>
        <w:tab w:val="left" w:pos="1170"/>
        <w:tab w:val="right" w:leader="dot" w:pos="11070"/>
      </w:tabs>
      <w:spacing w:after="0"/>
      <w:ind w:left="1170" w:hanging="720"/>
    </w:pPr>
    <w:rPr>
      <w:rFonts w:cs="Arial"/>
      <w:small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6CA8"/>
    <w:pPr>
      <w:tabs>
        <w:tab w:val="left" w:pos="1320"/>
        <w:tab w:val="right" w:leader="dot" w:pos="11049"/>
      </w:tabs>
      <w:spacing w:after="0"/>
      <w:ind w:left="446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E6CA8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E6CA8"/>
    <w:rPr>
      <w:rFonts w:ascii="Arial" w:eastAsiaTheme="minorHAnsi" w:hAnsi="Arial" w:cstheme="minorBidi"/>
      <w:b/>
      <w:sz w:val="24"/>
      <w:szCs w:val="22"/>
    </w:rPr>
  </w:style>
  <w:style w:type="paragraph" w:customStyle="1" w:styleId="notes">
    <w:name w:val="notes"/>
    <w:basedOn w:val="Normal"/>
    <w:pPr>
      <w:tabs>
        <w:tab w:val="left" w:pos="5800"/>
      </w:tabs>
      <w:spacing w:before="60" w:line="240" w:lineRule="auto"/>
      <w:ind w:left="990" w:hanging="803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520" w:hanging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3E348A"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4"/>
    </w:pPr>
  </w:style>
  <w:style w:type="character" w:customStyle="1" w:styleId="BodyTextIndent2Char">
    <w:name w:val="Body Text Indent 2 Char"/>
    <w:link w:val="BodyTextIndent2"/>
    <w:uiPriority w:val="99"/>
    <w:semiHidden/>
    <w:rsid w:val="003E348A"/>
    <w:rPr>
      <w:rFonts w:ascii="Arial" w:hAnsi="Arial" w:cs="Times New Roman"/>
      <w:sz w:val="22"/>
    </w:rPr>
  </w:style>
  <w:style w:type="table" w:styleId="TableGrid">
    <w:name w:val="Table Grid"/>
    <w:basedOn w:val="TableNormal"/>
    <w:rsid w:val="00CE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348A"/>
    <w:rPr>
      <w:rFonts w:ascii="Arial" w:hAnsi="Arial" w:cs="Times New Roman"/>
      <w:sz w:val="22"/>
    </w:rPr>
  </w:style>
  <w:style w:type="character" w:customStyle="1" w:styleId="SectionChar">
    <w:name w:val="Section Char"/>
    <w:link w:val="Section"/>
    <w:locked/>
    <w:rPr>
      <w:rFonts w:ascii="Arial" w:hAnsi="Arial"/>
      <w:b/>
      <w:caps/>
      <w:sz w:val="22"/>
      <w:lang w:val="en-US" w:eastAsia="en-US"/>
    </w:rPr>
  </w:style>
  <w:style w:type="character" w:customStyle="1" w:styleId="SubsectionChar">
    <w:name w:val="Subsection Char"/>
    <w:link w:val="Subsection"/>
    <w:locked/>
    <w:rPr>
      <w:rFonts w:ascii="Arial" w:hAnsi="Arial" w:cs="Times New Roman"/>
      <w:b/>
      <w:caps/>
      <w:sz w:val="22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348A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6CA8"/>
    <w:rPr>
      <w:color w:val="000000" w:themeColor="hyperlink"/>
      <w:u w:val="single"/>
    </w:rPr>
  </w:style>
  <w:style w:type="paragraph" w:customStyle="1" w:styleId="HeaderPortrait">
    <w:name w:val="Header Portrait"/>
    <w:basedOn w:val="Normal"/>
    <w:qFormat/>
    <w:rsid w:val="00CE6CA8"/>
    <w:pPr>
      <w:widowControl w:val="0"/>
      <w:tabs>
        <w:tab w:val="center" w:pos="5040"/>
        <w:tab w:val="left" w:pos="9000"/>
      </w:tabs>
      <w:spacing w:before="60" w:after="60" w:line="240" w:lineRule="auto"/>
    </w:pPr>
    <w:rPr>
      <w:b/>
    </w:rPr>
  </w:style>
  <w:style w:type="character" w:styleId="FollowedHyperlink">
    <w:name w:val="FollowedHyperlink"/>
    <w:basedOn w:val="DefaultParagraphFont"/>
    <w:unhideWhenUsed/>
    <w:rsid w:val="00CE6CA8"/>
    <w:rPr>
      <w:color w:val="000000" w:themeColor="followedHyperlink"/>
      <w:u w:val="single"/>
    </w:rPr>
  </w:style>
  <w:style w:type="paragraph" w:customStyle="1" w:styleId="Heading1Text">
    <w:name w:val="Heading 1 Text"/>
    <w:basedOn w:val="SectionText"/>
    <w:qFormat/>
    <w:rsid w:val="00412894"/>
    <w:pPr>
      <w:spacing w:after="60"/>
      <w:ind w:left="720"/>
    </w:pPr>
  </w:style>
  <w:style w:type="paragraph" w:customStyle="1" w:styleId="Heading2List">
    <w:name w:val="Heading 2 List"/>
    <w:basedOn w:val="Normal"/>
    <w:qFormat/>
    <w:rsid w:val="00CE6CA8"/>
    <w:pPr>
      <w:numPr>
        <w:numId w:val="1"/>
      </w:numPr>
      <w:spacing w:before="60" w:after="60"/>
    </w:pPr>
  </w:style>
  <w:style w:type="paragraph" w:customStyle="1" w:styleId="Heading2ListLevel1Text">
    <w:name w:val="Heading 2 List Level 1 Text"/>
    <w:basedOn w:val="Normal"/>
    <w:qFormat/>
    <w:rsid w:val="00C2759C"/>
    <w:pPr>
      <w:spacing w:before="120" w:after="60"/>
      <w:ind w:left="360"/>
    </w:pPr>
  </w:style>
  <w:style w:type="paragraph" w:customStyle="1" w:styleId="Heading2ListLevel2Text">
    <w:name w:val="Heading 2 List Level 2 Text"/>
    <w:basedOn w:val="Normal"/>
    <w:qFormat/>
    <w:rsid w:val="00972B23"/>
    <w:pPr>
      <w:numPr>
        <w:numId w:val="13"/>
      </w:numPr>
      <w:spacing w:before="60" w:after="60"/>
    </w:pPr>
  </w:style>
  <w:style w:type="paragraph" w:customStyle="1" w:styleId="Heading2ListLevel3Text">
    <w:name w:val="Heading 2 List Level 3 Text"/>
    <w:basedOn w:val="Normal"/>
    <w:link w:val="Heading2ListLevel3TextChar"/>
    <w:qFormat/>
    <w:rsid w:val="00D15FCB"/>
    <w:pPr>
      <w:spacing w:before="120" w:after="60"/>
      <w:ind w:left="778"/>
    </w:pPr>
  </w:style>
  <w:style w:type="paragraph" w:customStyle="1" w:styleId="Heading2Text">
    <w:name w:val="Heading 2 Text"/>
    <w:basedOn w:val="SectionText"/>
    <w:qFormat/>
    <w:rsid w:val="00366F6B"/>
    <w:pPr>
      <w:spacing w:before="60" w:after="60" w:line="240" w:lineRule="auto"/>
      <w:ind w:left="547"/>
    </w:pPr>
  </w:style>
  <w:style w:type="paragraph" w:customStyle="1" w:styleId="Heading3List">
    <w:name w:val="Heading 3 List"/>
    <w:basedOn w:val="Normal"/>
    <w:qFormat/>
    <w:rsid w:val="00D15FCB"/>
    <w:pPr>
      <w:numPr>
        <w:numId w:val="2"/>
      </w:numPr>
      <w:spacing w:before="60" w:after="60"/>
      <w:ind w:hanging="468"/>
    </w:pPr>
    <w:rPr>
      <w:rFonts w:cs="Arial"/>
    </w:rPr>
  </w:style>
  <w:style w:type="paragraph" w:customStyle="1" w:styleId="Heading3ListLevel1">
    <w:name w:val="Heading 3 List Level 1"/>
    <w:basedOn w:val="Normal"/>
    <w:link w:val="Heading3ListLevel1Char"/>
    <w:qFormat/>
    <w:rsid w:val="007B3552"/>
    <w:pPr>
      <w:numPr>
        <w:numId w:val="8"/>
      </w:numPr>
      <w:spacing w:before="120" w:after="60"/>
      <w:ind w:left="1166"/>
    </w:pPr>
  </w:style>
  <w:style w:type="paragraph" w:customStyle="1" w:styleId="Heading3ListLevel2Text">
    <w:name w:val="Heading 3 List Level 2 Text"/>
    <w:basedOn w:val="Normal"/>
    <w:qFormat/>
    <w:rsid w:val="00992F9D"/>
    <w:pPr>
      <w:numPr>
        <w:numId w:val="9"/>
      </w:numPr>
      <w:spacing w:before="60" w:after="60"/>
    </w:pPr>
  </w:style>
  <w:style w:type="paragraph" w:customStyle="1" w:styleId="Heading3ListLevel3Text">
    <w:name w:val="Heading 3 List Level 3 Text"/>
    <w:basedOn w:val="Normal"/>
    <w:qFormat/>
    <w:rsid w:val="00FD13E9"/>
    <w:pPr>
      <w:numPr>
        <w:numId w:val="10"/>
      </w:numPr>
      <w:spacing w:before="60" w:after="60"/>
    </w:pPr>
  </w:style>
  <w:style w:type="paragraph" w:customStyle="1" w:styleId="Heading3Text">
    <w:name w:val="Heading 3 Text"/>
    <w:basedOn w:val="Normal"/>
    <w:link w:val="Heading3TextChar"/>
    <w:qFormat/>
    <w:rsid w:val="00701561"/>
    <w:pPr>
      <w:tabs>
        <w:tab w:val="left" w:pos="1080"/>
      </w:tabs>
      <w:spacing w:before="60" w:after="60"/>
      <w:ind w:left="1080"/>
    </w:pPr>
  </w:style>
  <w:style w:type="character" w:customStyle="1" w:styleId="Heading4Char">
    <w:name w:val="Heading 4 Char"/>
    <w:basedOn w:val="DefaultParagraphFont"/>
    <w:link w:val="Heading4"/>
    <w:rsid w:val="00FF6931"/>
    <w:rPr>
      <w:rFonts w:ascii="Arial" w:eastAsiaTheme="majorEastAsia" w:hAnsi="Arial" w:cstheme="majorBidi"/>
      <w:b/>
      <w:bCs/>
      <w:iCs/>
      <w:sz w:val="22"/>
      <w:szCs w:val="22"/>
    </w:rPr>
  </w:style>
  <w:style w:type="paragraph" w:customStyle="1" w:styleId="Heading4List">
    <w:name w:val="Heading 4 List"/>
    <w:basedOn w:val="Heading4"/>
    <w:qFormat/>
    <w:rsid w:val="00CE6CA8"/>
    <w:pPr>
      <w:numPr>
        <w:numId w:val="3"/>
      </w:numPr>
    </w:pPr>
    <w:rPr>
      <w:b w:val="0"/>
    </w:rPr>
  </w:style>
  <w:style w:type="paragraph" w:customStyle="1" w:styleId="Heading4ListLevel1Text">
    <w:name w:val="Heading 4 List Level 1 Text"/>
    <w:basedOn w:val="Normal"/>
    <w:qFormat/>
    <w:rsid w:val="00FD13E9"/>
    <w:pPr>
      <w:numPr>
        <w:numId w:val="12"/>
      </w:numPr>
      <w:spacing w:before="60" w:after="60"/>
      <w:ind w:left="2160"/>
    </w:pPr>
  </w:style>
  <w:style w:type="paragraph" w:customStyle="1" w:styleId="Heading4ListLevel2Text">
    <w:name w:val="Heading 4 List Level 2 Text"/>
    <w:basedOn w:val="Normal"/>
    <w:qFormat/>
    <w:rsid w:val="00017C5C"/>
    <w:pPr>
      <w:numPr>
        <w:numId w:val="11"/>
      </w:numPr>
      <w:tabs>
        <w:tab w:val="left" w:pos="2070"/>
      </w:tabs>
      <w:spacing w:before="80" w:after="60" w:line="264" w:lineRule="auto"/>
      <w:ind w:left="1267"/>
    </w:pPr>
  </w:style>
  <w:style w:type="paragraph" w:customStyle="1" w:styleId="Heading4ListLevel3Text">
    <w:name w:val="Heading 4 List Level 3 Text"/>
    <w:basedOn w:val="ListParagraph"/>
    <w:qFormat/>
    <w:rsid w:val="002C3DC0"/>
    <w:pPr>
      <w:spacing w:line="276" w:lineRule="auto"/>
    </w:pPr>
  </w:style>
  <w:style w:type="table" w:styleId="LightList-Accent3">
    <w:name w:val="Light List Accent 3"/>
    <w:basedOn w:val="TableNormal"/>
    <w:uiPriority w:val="61"/>
    <w:rsid w:val="00CE6CA8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17C5C"/>
    <w:pPr>
      <w:numPr>
        <w:numId w:val="15"/>
      </w:numPr>
      <w:spacing w:before="80" w:after="0" w:line="264" w:lineRule="auto"/>
      <w:ind w:left="1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C5C"/>
    <w:rPr>
      <w:rFonts w:ascii="Arial" w:eastAsiaTheme="minorHAnsi" w:hAnsi="Arial" w:cstheme="minorBidi"/>
      <w:sz w:val="22"/>
      <w:szCs w:val="22"/>
    </w:rPr>
  </w:style>
  <w:style w:type="paragraph" w:customStyle="1" w:styleId="Note">
    <w:name w:val="Note"/>
    <w:basedOn w:val="ListParagraph"/>
    <w:next w:val="Normal"/>
    <w:link w:val="NoteChar"/>
    <w:qFormat/>
    <w:rsid w:val="00686182"/>
    <w:pPr>
      <w:numPr>
        <w:numId w:val="4"/>
      </w:numPr>
      <w:spacing w:before="160"/>
      <w:ind w:left="1440" w:hanging="720"/>
    </w:pPr>
    <w:rPr>
      <w:b/>
    </w:rPr>
  </w:style>
  <w:style w:type="character" w:customStyle="1" w:styleId="NoteChar">
    <w:name w:val="Note Char"/>
    <w:basedOn w:val="ListParagraphChar"/>
    <w:link w:val="Note"/>
    <w:rsid w:val="00686182"/>
    <w:rPr>
      <w:rFonts w:ascii="Arial" w:eastAsiaTheme="minorHAnsi" w:hAnsi="Arial" w:cstheme="minorBidi"/>
      <w:b/>
      <w:sz w:val="22"/>
      <w:szCs w:val="22"/>
    </w:rPr>
  </w:style>
  <w:style w:type="paragraph" w:customStyle="1" w:styleId="Note-Caution">
    <w:name w:val="Note - Caution"/>
    <w:basedOn w:val="Normal"/>
    <w:next w:val="Normal"/>
    <w:link w:val="Note-CautionChar"/>
    <w:qFormat/>
    <w:rsid w:val="00CE6CA8"/>
    <w:pPr>
      <w:numPr>
        <w:numId w:val="5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CautionChar">
    <w:name w:val="Note - Caution Char"/>
    <w:link w:val="Note-Caution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Note-Warning">
    <w:name w:val="Note - Warning"/>
    <w:basedOn w:val="Normal"/>
    <w:next w:val="Normal"/>
    <w:link w:val="Note-WarningChar"/>
    <w:qFormat/>
    <w:rsid w:val="00CE6CA8"/>
    <w:pPr>
      <w:numPr>
        <w:numId w:val="6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WarningChar">
    <w:name w:val="Note - Warning Char"/>
    <w:basedOn w:val="DefaultParagraphFont"/>
    <w:link w:val="Note-Warning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Pictures">
    <w:name w:val="Pictures"/>
    <w:basedOn w:val="Normal"/>
    <w:qFormat/>
    <w:rsid w:val="00CE6CA8"/>
    <w:pPr>
      <w:spacing w:before="120" w:after="60" w:line="240" w:lineRule="auto"/>
      <w:jc w:val="center"/>
    </w:pPr>
    <w:rPr>
      <w:noProof/>
    </w:rPr>
  </w:style>
  <w:style w:type="numbering" w:customStyle="1" w:styleId="Style1">
    <w:name w:val="Style1"/>
    <w:uiPriority w:val="99"/>
    <w:rsid w:val="00CE6CA8"/>
    <w:pPr>
      <w:numPr>
        <w:numId w:val="7"/>
      </w:numPr>
    </w:pPr>
  </w:style>
  <w:style w:type="paragraph" w:customStyle="1" w:styleId="TableHeading">
    <w:name w:val="Table Heading"/>
    <w:basedOn w:val="Normal"/>
    <w:autoRedefine/>
    <w:qFormat/>
    <w:rsid w:val="00CE6CA8"/>
    <w:pPr>
      <w:spacing w:before="120" w:after="60" w:line="240" w:lineRule="auto"/>
      <w:jc w:val="center"/>
    </w:pPr>
    <w:rPr>
      <w:rFonts w:eastAsia="Times New Roman" w:cs="Arial"/>
      <w:b/>
      <w:iCs/>
    </w:rPr>
  </w:style>
  <w:style w:type="paragraph" w:customStyle="1" w:styleId="TableText">
    <w:name w:val="Table Text"/>
    <w:basedOn w:val="Normal"/>
    <w:link w:val="TableTextChar"/>
    <w:autoRedefine/>
    <w:qFormat/>
    <w:rsid w:val="00CE6CA8"/>
    <w:pPr>
      <w:spacing w:before="120" w:after="60" w:line="240" w:lineRule="auto"/>
    </w:pPr>
    <w:rPr>
      <w:rFonts w:eastAsia="Times New Roman" w:cs="Arial"/>
    </w:rPr>
  </w:style>
  <w:style w:type="character" w:customStyle="1" w:styleId="TableTextChar">
    <w:name w:val="Table Text Char"/>
    <w:link w:val="TableText"/>
    <w:rsid w:val="00CE6CA8"/>
    <w:rPr>
      <w:rFonts w:ascii="Arial" w:hAnsi="Arial" w:cs="Arial"/>
      <w:sz w:val="22"/>
      <w:szCs w:val="22"/>
    </w:rPr>
  </w:style>
  <w:style w:type="paragraph" w:customStyle="1" w:styleId="TOCHeader">
    <w:name w:val="TOC Header"/>
    <w:basedOn w:val="Normal"/>
    <w:qFormat/>
    <w:rsid w:val="00CE6CA8"/>
    <w:pPr>
      <w:spacing w:before="120"/>
      <w:jc w:val="center"/>
    </w:pPr>
    <w:rPr>
      <w:b/>
      <w:caps/>
    </w:rPr>
  </w:style>
  <w:style w:type="paragraph" w:customStyle="1" w:styleId="Heading3ListLevel4Text">
    <w:name w:val="Heading 3 List Level 4 Text"/>
    <w:basedOn w:val="Heading3ListLevel3Text"/>
    <w:qFormat/>
    <w:rsid w:val="00701561"/>
    <w:pPr>
      <w:numPr>
        <w:numId w:val="0"/>
      </w:numPr>
      <w:ind w:left="2160"/>
    </w:pPr>
  </w:style>
  <w:style w:type="paragraph" w:customStyle="1" w:styleId="Heading3List1Text">
    <w:name w:val="Heading 3 List 1 Text"/>
    <w:basedOn w:val="Heading3ListLevel1"/>
    <w:link w:val="Heading3List1TextChar"/>
    <w:qFormat/>
    <w:rsid w:val="00C06FA0"/>
    <w:pPr>
      <w:numPr>
        <w:numId w:val="0"/>
      </w:numPr>
      <w:ind w:left="1800"/>
    </w:pPr>
  </w:style>
  <w:style w:type="character" w:customStyle="1" w:styleId="TaskChar">
    <w:name w:val="Task Char"/>
    <w:basedOn w:val="DefaultParagraphFont"/>
    <w:link w:val="Task"/>
    <w:rsid w:val="006835FB"/>
    <w:rPr>
      <w:rFonts w:ascii="Arial" w:eastAsiaTheme="minorHAnsi" w:hAnsi="Arial" w:cstheme="minorBidi"/>
      <w:b/>
      <w:sz w:val="22"/>
      <w:szCs w:val="22"/>
    </w:rPr>
  </w:style>
  <w:style w:type="character" w:customStyle="1" w:styleId="StepChar">
    <w:name w:val="Step Char"/>
    <w:basedOn w:val="TaskChar"/>
    <w:link w:val="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Char">
    <w:name w:val="Substep Char"/>
    <w:basedOn w:val="StepChar"/>
    <w:link w:val="Sub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1Char">
    <w:name w:val="Substep 1 Char"/>
    <w:basedOn w:val="SubstepChar"/>
    <w:link w:val="Substep1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LastPageofDocumentChar">
    <w:name w:val="Last Page of Document Char"/>
    <w:basedOn w:val="Substep1Char"/>
    <w:link w:val="LastPageofDocument"/>
    <w:rsid w:val="006835FB"/>
    <w:rPr>
      <w:rFonts w:ascii="Arial" w:eastAsiaTheme="minorHAnsi" w:hAnsi="Arial" w:cstheme="minorBidi"/>
      <w:b w:val="0"/>
      <w:cap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rsid w:val="00663367"/>
    <w:pPr>
      <w:spacing w:after="0" w:line="240" w:lineRule="auto"/>
      <w:ind w:left="220" w:hanging="220"/>
    </w:pPr>
  </w:style>
  <w:style w:type="character" w:customStyle="1" w:styleId="Heading6Char">
    <w:name w:val="Heading 6 Char"/>
    <w:basedOn w:val="DefaultParagraphFont"/>
    <w:link w:val="Heading6"/>
    <w:rsid w:val="00663367"/>
    <w:rPr>
      <w:rFonts w:ascii="Times New Roman" w:hAnsi="Times New Roman" w:cs="Times New Roman"/>
      <w:b/>
      <w:caps/>
      <w:sz w:val="24"/>
      <w:u w:val="single"/>
    </w:rPr>
  </w:style>
  <w:style w:type="paragraph" w:styleId="BodyText3">
    <w:name w:val="Body Text 3"/>
    <w:basedOn w:val="Normal"/>
    <w:link w:val="BodyText3Char"/>
    <w:rsid w:val="00663367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367"/>
    <w:rPr>
      <w:rFonts w:ascii="Tahoma" w:hAnsi="Tahoma" w:cs="Times New Roman"/>
    </w:rPr>
  </w:style>
  <w:style w:type="character" w:styleId="PageNumber">
    <w:name w:val="page number"/>
    <w:basedOn w:val="DefaultParagraphFont"/>
    <w:rsid w:val="00663367"/>
  </w:style>
  <w:style w:type="paragraph" w:styleId="TOC4">
    <w:name w:val="toc 4"/>
    <w:basedOn w:val="Normal"/>
    <w:next w:val="Normal"/>
    <w:autoRedefine/>
    <w:uiPriority w:val="39"/>
    <w:rsid w:val="0066336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6336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6336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6336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336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336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6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63367"/>
    <w:rPr>
      <w:rFonts w:ascii="Times New Roman" w:hAnsi="Times New Roman" w:cs="Times New Roman"/>
      <w:b/>
      <w:sz w:val="32"/>
    </w:rPr>
  </w:style>
  <w:style w:type="paragraph" w:styleId="DocumentMap">
    <w:name w:val="Document Map"/>
    <w:basedOn w:val="Normal"/>
    <w:link w:val="DocumentMapChar"/>
    <w:rsid w:val="006633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3367"/>
    <w:rPr>
      <w:rFonts w:ascii="Tahoma" w:hAnsi="Tahoma" w:cs="Times New Roman"/>
      <w:shd w:val="clear" w:color="auto" w:fill="000080"/>
    </w:rPr>
  </w:style>
  <w:style w:type="character" w:styleId="Strong">
    <w:name w:val="Strong"/>
    <w:qFormat/>
    <w:rsid w:val="00663367"/>
    <w:rPr>
      <w:b/>
      <w:bCs/>
    </w:rPr>
  </w:style>
  <w:style w:type="character" w:customStyle="1" w:styleId="CharChar">
    <w:name w:val="Char Char"/>
    <w:locked/>
    <w:rsid w:val="00663367"/>
    <w:rPr>
      <w:rFonts w:ascii="Tahoma" w:hAnsi="Tahoma"/>
      <w:b/>
      <w:caps/>
      <w:kern w:val="28"/>
      <w:sz w:val="28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66336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6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3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67"/>
    <w:rPr>
      <w:rFonts w:ascii="Times New Roman" w:hAnsi="Times New Roman" w:cs="Times New Roman"/>
      <w:b/>
      <w:bCs/>
    </w:rPr>
  </w:style>
  <w:style w:type="paragraph" w:styleId="Index2">
    <w:name w:val="index 2"/>
    <w:basedOn w:val="Normal"/>
    <w:next w:val="Normal"/>
    <w:autoRedefine/>
    <w:uiPriority w:val="99"/>
    <w:rsid w:val="0066336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E8"/>
    <w:rPr>
      <w:rFonts w:ascii="Tahoma" w:eastAsiaTheme="minorHAns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01330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rsid w:val="00C01330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rsid w:val="00C01330"/>
    <w:rPr>
      <w:rFonts w:ascii="Arial" w:hAnsi="Arial" w:cs="Times New Roman"/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51"/>
    <w:pPr>
      <w:keepLines/>
      <w:spacing w:before="480" w:after="0" w:line="276" w:lineRule="auto"/>
      <w:outlineLvl w:val="9"/>
    </w:pPr>
    <w:rPr>
      <w:rFonts w:asciiTheme="majorHAnsi" w:hAnsiTheme="majorHAnsi"/>
      <w:caps w:val="0"/>
      <w:color w:val="070C13" w:themeColor="accent1" w:themeShade="1A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477701"/>
  </w:style>
  <w:style w:type="paragraph" w:styleId="BlockText">
    <w:name w:val="Block Text"/>
    <w:basedOn w:val="Normal"/>
    <w:rsid w:val="005066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tyle2">
    <w:name w:val="Style2"/>
    <w:basedOn w:val="Heading3List1Text"/>
    <w:link w:val="Style2Char"/>
    <w:qFormat/>
    <w:rsid w:val="002A6341"/>
    <w:pPr>
      <w:numPr>
        <w:numId w:val="47"/>
      </w:numPr>
      <w:spacing w:before="80" w:after="0" w:line="240" w:lineRule="auto"/>
    </w:pPr>
  </w:style>
  <w:style w:type="paragraph" w:customStyle="1" w:styleId="Style3">
    <w:name w:val="Style3"/>
    <w:basedOn w:val="ListParagraph"/>
    <w:link w:val="Style3Char"/>
    <w:qFormat/>
    <w:rsid w:val="002A6C6C"/>
    <w:pPr>
      <w:numPr>
        <w:numId w:val="36"/>
      </w:numPr>
    </w:pPr>
  </w:style>
  <w:style w:type="character" w:customStyle="1" w:styleId="Heading3ListLevel1Char">
    <w:name w:val="Heading 3 List Level 1 Char"/>
    <w:basedOn w:val="DefaultParagraphFont"/>
    <w:link w:val="Heading3ListLevel1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List1TextChar">
    <w:name w:val="Heading 3 List 1 Text Char"/>
    <w:basedOn w:val="Heading3ListLevel1Char"/>
    <w:link w:val="Heading3List1Text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Style2Char">
    <w:name w:val="Style2 Char"/>
    <w:basedOn w:val="Heading3List1TextChar"/>
    <w:link w:val="Style2"/>
    <w:rsid w:val="002A6341"/>
    <w:rPr>
      <w:rFonts w:ascii="Arial" w:eastAsiaTheme="minorHAnsi" w:hAnsi="Arial" w:cstheme="minorBidi"/>
      <w:sz w:val="22"/>
      <w:szCs w:val="22"/>
    </w:rPr>
  </w:style>
  <w:style w:type="paragraph" w:customStyle="1" w:styleId="Style4">
    <w:name w:val="Style4"/>
    <w:basedOn w:val="Heading3Text"/>
    <w:link w:val="Style4Char"/>
    <w:qFormat/>
    <w:rsid w:val="002C3DC0"/>
    <w:pPr>
      <w:spacing w:before="0" w:after="0" w:line="240" w:lineRule="auto"/>
      <w:ind w:left="778"/>
    </w:pPr>
  </w:style>
  <w:style w:type="character" w:customStyle="1" w:styleId="Style3Char">
    <w:name w:val="Style3 Char"/>
    <w:basedOn w:val="ListParagraphChar"/>
    <w:link w:val="Style3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TextChar">
    <w:name w:val="Heading 3 Text Char"/>
    <w:basedOn w:val="DefaultParagraphFont"/>
    <w:link w:val="Heading3Text"/>
    <w:rsid w:val="002C3DC0"/>
    <w:rPr>
      <w:rFonts w:ascii="Arial" w:eastAsiaTheme="minorHAnsi" w:hAnsi="Arial" w:cstheme="minorBidi"/>
      <w:sz w:val="22"/>
      <w:szCs w:val="22"/>
    </w:rPr>
  </w:style>
  <w:style w:type="character" w:customStyle="1" w:styleId="Style4Char">
    <w:name w:val="Style4 Char"/>
    <w:basedOn w:val="Heading3TextChar"/>
    <w:link w:val="Style4"/>
    <w:rsid w:val="002C3DC0"/>
    <w:rPr>
      <w:rFonts w:ascii="Arial" w:eastAsiaTheme="minorHAnsi" w:hAnsi="Arial" w:cstheme="minorBidi"/>
      <w:sz w:val="22"/>
      <w:szCs w:val="22"/>
    </w:rPr>
  </w:style>
  <w:style w:type="paragraph" w:customStyle="1" w:styleId="Style5">
    <w:name w:val="Style5"/>
    <w:basedOn w:val="ListParagraph"/>
    <w:link w:val="Style5Char"/>
    <w:qFormat/>
    <w:rsid w:val="00EA3BB7"/>
    <w:pPr>
      <w:numPr>
        <w:numId w:val="16"/>
      </w:numPr>
    </w:pPr>
  </w:style>
  <w:style w:type="character" w:customStyle="1" w:styleId="Style5Char">
    <w:name w:val="Style5 Char"/>
    <w:basedOn w:val="ListParagraphChar"/>
    <w:link w:val="Style5"/>
    <w:rsid w:val="00EA3BB7"/>
    <w:rPr>
      <w:rFonts w:ascii="Arial" w:eastAsiaTheme="minorHAnsi" w:hAnsi="Arial" w:cstheme="minorBidi"/>
      <w:sz w:val="22"/>
      <w:szCs w:val="22"/>
    </w:rPr>
  </w:style>
  <w:style w:type="paragraph" w:customStyle="1" w:styleId="Style6">
    <w:name w:val="Style6"/>
    <w:basedOn w:val="Heading2ListLevel3Text"/>
    <w:link w:val="Style6Char"/>
    <w:qFormat/>
    <w:rsid w:val="00C2759C"/>
    <w:pPr>
      <w:ind w:left="360"/>
    </w:pPr>
  </w:style>
  <w:style w:type="character" w:customStyle="1" w:styleId="Heading2ListLevel3TextChar">
    <w:name w:val="Heading 2 List Level 3 Text Char"/>
    <w:basedOn w:val="DefaultParagraphFont"/>
    <w:link w:val="Heading2ListLevel3Text"/>
    <w:rsid w:val="00C2759C"/>
    <w:rPr>
      <w:rFonts w:ascii="Arial" w:eastAsiaTheme="minorHAnsi" w:hAnsi="Arial" w:cstheme="minorBidi"/>
      <w:sz w:val="22"/>
      <w:szCs w:val="22"/>
    </w:rPr>
  </w:style>
  <w:style w:type="character" w:customStyle="1" w:styleId="Style6Char">
    <w:name w:val="Style6 Char"/>
    <w:basedOn w:val="Heading2ListLevel3TextChar"/>
    <w:link w:val="Style6"/>
    <w:rsid w:val="00C2759C"/>
    <w:rPr>
      <w:rFonts w:ascii="Arial" w:eastAsiaTheme="minorHAnsi" w:hAnsi="Arial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525D6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54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64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64B0D"/>
    <w:rPr>
      <w:rFonts w:ascii="Times New Roman" w:hAnsi="Times New Roman" w:cs="Times New Roman"/>
      <w:b/>
      <w:sz w:val="22"/>
    </w:rPr>
  </w:style>
  <w:style w:type="table" w:customStyle="1" w:styleId="TableNormal1">
    <w:name w:val="Table Normal1"/>
    <w:uiPriority w:val="99"/>
    <w:semiHidden/>
    <w:rsid w:val="00EE35B1"/>
    <w:rPr>
      <w:rFonts w:ascii="Times New Roman" w:hAnsi="Times New Roman"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5B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65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C0E"/>
    <w:rPr>
      <w:rFonts w:ascii="Arial" w:eastAsiaTheme="minorHAnsi" w:hAnsi="Arial" w:cstheme="minorBidi"/>
      <w:sz w:val="22"/>
      <w:szCs w:val="22"/>
    </w:rPr>
  </w:style>
  <w:style w:type="character" w:styleId="LineNumber">
    <w:name w:val="line number"/>
    <w:basedOn w:val="DefaultParagraphFont"/>
    <w:rsid w:val="00D64039"/>
  </w:style>
  <w:style w:type="character" w:styleId="UnresolvedMention">
    <w:name w:val="Unresolved Mention"/>
    <w:basedOn w:val="DefaultParagraphFont"/>
    <w:uiPriority w:val="99"/>
    <w:semiHidden/>
    <w:unhideWhenUsed/>
    <w:rsid w:val="00191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8B13A72F3D4782027B190E765CC3" ma:contentTypeVersion="4" ma:contentTypeDescription="Create a new document." ma:contentTypeScope="" ma:versionID="decf4ce21f802e6ef002f3d8d00c7c1f">
  <xsd:schema xmlns:xsd="http://www.w3.org/2001/XMLSchema" xmlns:xs="http://www.w3.org/2001/XMLSchema" xmlns:p="http://schemas.microsoft.com/office/2006/metadata/properties" xmlns:ns2="17656c0f-5864-418e-a185-2ada7c9052c0" xmlns:ns3="3cc31f32-ec4f-46a3-bf51-64667aa34c19" targetNamespace="http://schemas.microsoft.com/office/2006/metadata/properties" ma:root="true" ma:fieldsID="9199e54a126d5f7725e6fc4ac459a5a7" ns2:_="" ns3:_="">
    <xsd:import namespace="17656c0f-5864-418e-a185-2ada7c9052c0"/>
    <xsd:import namespace="3cc31f32-ec4f-46a3-bf51-64667aa34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6c0f-5864-418e-a185-2ada7c90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1f32-ec4f-46a3-bf51-64667aa3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3D87-81DA-49DC-ADBD-60D90718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6c0f-5864-418e-a185-2ada7c9052c0"/>
    <ds:schemaRef ds:uri="3cc31f32-ec4f-46a3-bf51-64667aa3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4C6A6-A1B4-4666-9CBE-2C9BEA66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62ECD-9661-4D41-8D87-150C186DAC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c31f32-ec4f-46a3-bf51-64667aa34c19"/>
    <ds:schemaRef ds:uri="http://purl.org/dc/elements/1.1/"/>
    <ds:schemaRef ds:uri="http://schemas.microsoft.com/office/2006/metadata/properties"/>
    <ds:schemaRef ds:uri="17656c0f-5864-418e-a185-2ada7c9052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FE2227-73B7-4697-9CDE-DBEF6860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 Contractor Safety Standard</vt:lpstr>
    </vt:vector>
  </TitlesOfParts>
  <Company>Wilmington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Contractor Safety Standard</dc:title>
  <dc:creator>genesdw</dc:creator>
  <cp:keywords>Restricted</cp:keywords>
  <cp:lastModifiedBy>Marshall A. Tuck, PE</cp:lastModifiedBy>
  <cp:revision>3</cp:revision>
  <cp:lastPrinted>2018-01-25T20:53:00Z</cp:lastPrinted>
  <dcterms:created xsi:type="dcterms:W3CDTF">2018-04-06T19:59:00Z</dcterms:created>
  <dcterms:modified xsi:type="dcterms:W3CDTF">2018-04-12T15:37:00Z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0x010100B95F8B13A72F3D4782027B190E765CC3</vt:lpwstr>
  </property>
  <property fmtid="{D5CDD505-2E9C-101B-9397-08002B2CF9AE}" pid="3" name="_dlc_policyId">
    <vt:lpwstr>0x010100C8E968A6990E9B41916608809EE18FFE|-1032253956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Audit_x005f_x0020_Due_x005f_x0020_Date&lt;/property&gt;&lt;propertyId&gt;8650b1c4-449f-4fc8-9e65-61ce9f34f4cb&lt;/propertyId&gt;&lt;period&gt;days&lt;/period&gt;&lt;/formula&gt;</vt:lpwstr>
  </property>
  <property fmtid="{D5CDD505-2E9C-101B-9397-08002B2CF9AE}" pid="5" name="Doc Owner">
    <vt:lpwstr>Langley, Jennifer M;Ives, Charlie L IV</vt:lpwstr>
  </property>
  <property fmtid="{D5CDD505-2E9C-101B-9397-08002B2CF9AE}" pid="6" name="WorkflowChangePath">
    <vt:lpwstr>5c142968-1205-4bd5-bc3e-5200abcfb154,4;5c142968-1205-4bd5-bc3e-5200abcfb154,4;5c142968-1205-4bd5-bc3e-5200abcfb154,4;5c142968-1205-4bd5-bc3e-5200abcfb154,4;5c142968-1205-4bd5-bc3e-5200abcfb154,4;5c142968-1205-4bd5-bc3e-5200abcfb154,4;5c142968-1205-4bd5-bc</vt:lpwstr>
  </property>
  <property fmtid="{D5CDD505-2E9C-101B-9397-08002B2CF9AE}" pid="7" name="FolderAndFilePath">
    <vt:lpwstr>Division/WW General/Tier 3/OFC Contractor Safety Standard.docx</vt:lpwstr>
  </property>
  <property fmtid="{D5CDD505-2E9C-101B-9397-08002B2CF9AE}" pid="8" name="WorkflowTrigger">
    <vt:lpwstr>Go</vt:lpwstr>
  </property>
  <property fmtid="{D5CDD505-2E9C-101B-9397-08002B2CF9AE}" pid="9" name="_dlc_LastRun">
    <vt:lpwstr>04/09/2016 01:06:21</vt:lpwstr>
  </property>
  <property fmtid="{D5CDD505-2E9C-101B-9397-08002B2CF9AE}" pid="10" name="_dlc_ItemStageId">
    <vt:lpwstr>2</vt:lpwstr>
  </property>
  <property fmtid="{D5CDD505-2E9C-101B-9397-08002B2CF9AE}" pid="11" name="TitusGUID">
    <vt:lpwstr>5e41757f-dfa8-44d2-abef-a310d8171a9e</vt:lpwstr>
  </property>
  <property fmtid="{D5CDD505-2E9C-101B-9397-08002B2CF9AE}" pid="12" name="_AdHocReviewCycleID">
    <vt:i4>461651621</vt:i4>
  </property>
  <property fmtid="{D5CDD505-2E9C-101B-9397-08002B2CF9AE}" pid="13" name="_NewReviewCycle">
    <vt:lpwstr/>
  </property>
  <property fmtid="{D5CDD505-2E9C-101B-9397-08002B2CF9AE}" pid="14" name="_EmailSubject">
    <vt:lpwstr>OFC Corning Construction Manual</vt:lpwstr>
  </property>
  <property fmtid="{D5CDD505-2E9C-101B-9397-08002B2CF9AE}" pid="15" name="_AuthorEmail">
    <vt:lpwstr>GroomDB@corning.com</vt:lpwstr>
  </property>
  <property fmtid="{D5CDD505-2E9C-101B-9397-08002B2CF9AE}" pid="16" name="_AuthorEmailDisplayName">
    <vt:lpwstr>Groom, David B</vt:lpwstr>
  </property>
  <property fmtid="{D5CDD505-2E9C-101B-9397-08002B2CF9AE}" pid="17" name="_PreviousAdHocReviewCycleID">
    <vt:i4>2143661250</vt:i4>
  </property>
  <property fmtid="{D5CDD505-2E9C-101B-9397-08002B2CF9AE}" pid="18" name="CORNINGClassification">
    <vt:lpwstr>Restricted</vt:lpwstr>
  </property>
  <property fmtid="{D5CDD505-2E9C-101B-9397-08002B2CF9AE}" pid="19" name="CORNINGLabelExtension">
    <vt:lpwstr> </vt:lpwstr>
  </property>
  <property fmtid="{D5CDD505-2E9C-101B-9397-08002B2CF9AE}" pid="20" name="CORNINGDisplayOptionalMarkingLanguage">
    <vt:lpwstr>None</vt:lpwstr>
  </property>
  <property fmtid="{D5CDD505-2E9C-101B-9397-08002B2CF9AE}" pid="21" name="CORNINGMarkingOption">
    <vt:lpwstr>Automatic</vt:lpwstr>
  </property>
  <property fmtid="{D5CDD505-2E9C-101B-9397-08002B2CF9AE}" pid="22" name="CorningConfigurationVersion">
    <vt:lpwstr>2.3</vt:lpwstr>
  </property>
  <property fmtid="{D5CDD505-2E9C-101B-9397-08002B2CF9AE}" pid="23" name="CCTCode">
    <vt:lpwstr>CR</vt:lpwstr>
  </property>
  <property fmtid="{D5CDD505-2E9C-101B-9397-08002B2CF9AE}" pid="24" name="CorningFullClassification">
    <vt:lpwstr>Corning Restricted</vt:lpwstr>
  </property>
  <property fmtid="{D5CDD505-2E9C-101B-9397-08002B2CF9AE}" pid="25" name="_ReviewingToolsShownOnce">
    <vt:lpwstr/>
  </property>
</Properties>
</file>