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7F9D" w14:textId="3E84DA3D" w:rsidR="005515E9" w:rsidRPr="00A610BC" w:rsidRDefault="00D50188" w:rsidP="00D50188">
      <w:pPr>
        <w:rPr>
          <w:rFonts w:ascii="Arial" w:hAnsi="Arial" w:cs="Arial"/>
          <w:sz w:val="18"/>
          <w:szCs w:val="18"/>
        </w:rPr>
      </w:pPr>
      <w:r w:rsidRPr="00A610BC">
        <w:rPr>
          <w:rFonts w:ascii="Arial" w:hAnsi="Arial" w:cs="Arial"/>
          <w:sz w:val="18"/>
          <w:szCs w:val="18"/>
        </w:rPr>
        <w:t xml:space="preserve">Safety is one of </w:t>
      </w:r>
      <w:r w:rsidR="005515E9" w:rsidRPr="00A610BC">
        <w:rPr>
          <w:rFonts w:ascii="Arial" w:hAnsi="Arial" w:cs="Arial"/>
          <w:sz w:val="18"/>
          <w:szCs w:val="18"/>
        </w:rPr>
        <w:t>Samet Corporation</w:t>
      </w:r>
      <w:r w:rsidRPr="00A610BC">
        <w:rPr>
          <w:rFonts w:ascii="Arial" w:hAnsi="Arial" w:cs="Arial"/>
          <w:sz w:val="18"/>
          <w:szCs w:val="18"/>
        </w:rPr>
        <w:t>’s core values.  It is incumbent on each of us to do all we can to ensure that all associates, trade partners and visitors go home safely to their families every day.  While our actions are an important and integral part of this process, we also have a duty to properly document our work daily.  This is a ke</w:t>
      </w:r>
      <w:r w:rsidR="000B7139" w:rsidRPr="00A610BC">
        <w:rPr>
          <w:rFonts w:ascii="Arial" w:hAnsi="Arial" w:cs="Arial"/>
          <w:sz w:val="18"/>
          <w:szCs w:val="18"/>
        </w:rPr>
        <w:t>y</w:t>
      </w:r>
      <w:r w:rsidRPr="00A610BC">
        <w:rPr>
          <w:rFonts w:ascii="Arial" w:hAnsi="Arial" w:cs="Arial"/>
          <w:sz w:val="18"/>
          <w:szCs w:val="18"/>
        </w:rPr>
        <w:t xml:space="preserve"> factor i</w:t>
      </w:r>
      <w:r w:rsidR="003166A2" w:rsidRPr="00A610BC">
        <w:rPr>
          <w:rFonts w:ascii="Arial" w:hAnsi="Arial" w:cs="Arial"/>
          <w:sz w:val="18"/>
          <w:szCs w:val="18"/>
        </w:rPr>
        <w:t>n</w:t>
      </w:r>
      <w:r w:rsidRPr="00A610BC">
        <w:rPr>
          <w:rFonts w:ascii="Arial" w:hAnsi="Arial" w:cs="Arial"/>
          <w:sz w:val="18"/>
          <w:szCs w:val="18"/>
        </w:rPr>
        <w:t xml:space="preserve"> ensuring that we keep our</w:t>
      </w:r>
      <w:r w:rsidR="005515E9" w:rsidRPr="00A610BC">
        <w:rPr>
          <w:rFonts w:ascii="Arial" w:hAnsi="Arial" w:cs="Arial"/>
          <w:sz w:val="18"/>
          <w:szCs w:val="18"/>
        </w:rPr>
        <w:t xml:space="preserve"> </w:t>
      </w:r>
      <w:r w:rsidRPr="00A610BC">
        <w:rPr>
          <w:rFonts w:ascii="Arial" w:hAnsi="Arial" w:cs="Arial"/>
          <w:sz w:val="18"/>
          <w:szCs w:val="18"/>
        </w:rPr>
        <w:t>commitment</w:t>
      </w:r>
      <w:r w:rsidR="005515E9" w:rsidRPr="00A610BC">
        <w:rPr>
          <w:rFonts w:ascii="Arial" w:hAnsi="Arial" w:cs="Arial"/>
          <w:sz w:val="18"/>
          <w:szCs w:val="18"/>
        </w:rPr>
        <w:t xml:space="preserve"> to ensuring </w:t>
      </w:r>
      <w:r w:rsidRPr="00A610BC">
        <w:rPr>
          <w:rFonts w:ascii="Arial" w:hAnsi="Arial" w:cs="Arial"/>
          <w:sz w:val="18"/>
          <w:szCs w:val="18"/>
        </w:rPr>
        <w:t>associates, trade partners and visitors</w:t>
      </w:r>
      <w:r w:rsidR="005515E9" w:rsidRPr="00A610BC">
        <w:rPr>
          <w:rFonts w:ascii="Arial" w:hAnsi="Arial" w:cs="Arial"/>
          <w:sz w:val="18"/>
          <w:szCs w:val="18"/>
        </w:rPr>
        <w:t xml:space="preserve"> do not compromise safety performance by undertaking work </w:t>
      </w:r>
      <w:r w:rsidRPr="00A610BC">
        <w:rPr>
          <w:rFonts w:ascii="Arial" w:hAnsi="Arial" w:cs="Arial"/>
          <w:sz w:val="18"/>
          <w:szCs w:val="18"/>
        </w:rPr>
        <w:t xml:space="preserve">they are not qualified or trained for, and that they have the proper equipment to perform the task.  To that end, the following safety documentation requirements are being established as the </w:t>
      </w:r>
      <w:r w:rsidRPr="00A610BC">
        <w:rPr>
          <w:rFonts w:ascii="Arial" w:hAnsi="Arial" w:cs="Arial"/>
          <w:sz w:val="18"/>
          <w:szCs w:val="18"/>
          <w:u w:val="single"/>
        </w:rPr>
        <w:t>minimum</w:t>
      </w:r>
      <w:r w:rsidRPr="00A610BC">
        <w:rPr>
          <w:rFonts w:ascii="Arial" w:hAnsi="Arial" w:cs="Arial"/>
          <w:sz w:val="18"/>
          <w:szCs w:val="18"/>
        </w:rPr>
        <w:t xml:space="preserve"> requirements for every project.  Based on other project specific or risk based activities, these requirements may be increased to meet </w:t>
      </w:r>
      <w:r w:rsidR="00261379" w:rsidRPr="00A610BC">
        <w:rPr>
          <w:rFonts w:ascii="Arial" w:hAnsi="Arial" w:cs="Arial"/>
          <w:sz w:val="18"/>
          <w:szCs w:val="18"/>
        </w:rPr>
        <w:t>or</w:t>
      </w:r>
      <w:r w:rsidRPr="00A610BC">
        <w:rPr>
          <w:rFonts w:ascii="Arial" w:hAnsi="Arial" w:cs="Arial"/>
          <w:sz w:val="18"/>
          <w:szCs w:val="18"/>
        </w:rPr>
        <w:t xml:space="preserve"> further ensure a safe jobsite.  </w:t>
      </w:r>
    </w:p>
    <w:p w14:paraId="1B78F81D" w14:textId="77777777" w:rsidR="00D50188" w:rsidRPr="003B29F0" w:rsidRDefault="00D50188" w:rsidP="00D50188">
      <w:pPr>
        <w:rPr>
          <w:rFonts w:ascii="Arial" w:hAnsi="Arial" w:cs="Arial"/>
          <w:color w:val="000000"/>
          <w:sz w:val="20"/>
          <w:szCs w:val="20"/>
        </w:rPr>
      </w:pPr>
    </w:p>
    <w:p w14:paraId="052E877F" w14:textId="141CE63F" w:rsidR="00CA1815" w:rsidRPr="00A610BC" w:rsidRDefault="005515E9" w:rsidP="005515E9">
      <w:pPr>
        <w:pStyle w:val="NormalWeb"/>
        <w:shd w:val="clear" w:color="auto" w:fill="FFFFFF"/>
        <w:spacing w:before="0" w:beforeAutospacing="0" w:after="200" w:afterAutospacing="0" w:line="360" w:lineRule="auto"/>
        <w:contextualSpacing/>
        <w:rPr>
          <w:rFonts w:ascii="Arial" w:hAnsi="Arial" w:cs="Arial"/>
          <w:color w:val="000000"/>
          <w:sz w:val="18"/>
          <w:szCs w:val="18"/>
        </w:rPr>
      </w:pPr>
      <w:r w:rsidRPr="00A610BC">
        <w:rPr>
          <w:rFonts w:ascii="Arial" w:hAnsi="Arial" w:cs="Arial"/>
          <w:color w:val="000000"/>
          <w:sz w:val="18"/>
          <w:szCs w:val="18"/>
        </w:rPr>
        <w:t>The</w:t>
      </w:r>
      <w:r w:rsidR="00057FB4" w:rsidRPr="00A610BC">
        <w:rPr>
          <w:rFonts w:ascii="Arial" w:hAnsi="Arial" w:cs="Arial"/>
          <w:color w:val="000000"/>
          <w:sz w:val="18"/>
          <w:szCs w:val="18"/>
        </w:rPr>
        <w:t xml:space="preserve"> following is required</w:t>
      </w:r>
      <w:r w:rsidR="00CA1815" w:rsidRPr="00A610BC">
        <w:rPr>
          <w:rFonts w:ascii="Arial" w:hAnsi="Arial" w:cs="Arial"/>
          <w:color w:val="000000"/>
          <w:sz w:val="18"/>
          <w:szCs w:val="18"/>
        </w:rPr>
        <w:t>:</w:t>
      </w:r>
    </w:p>
    <w:p w14:paraId="4C04FD26" w14:textId="7E9E15C7" w:rsidR="005515E9" w:rsidRPr="00A610BC" w:rsidRDefault="00227FE3" w:rsidP="005515E9">
      <w:pPr>
        <w:pStyle w:val="ListParagraph"/>
        <w:numPr>
          <w:ilvl w:val="0"/>
          <w:numId w:val="29"/>
        </w:numPr>
        <w:shd w:val="clear" w:color="auto" w:fill="FFFFFF"/>
        <w:spacing w:after="200" w:line="276" w:lineRule="auto"/>
        <w:ind w:left="360"/>
        <w:contextualSpacing/>
        <w:rPr>
          <w:rFonts w:ascii="Arial" w:hAnsi="Arial" w:cs="Arial"/>
          <w:color w:val="000000"/>
          <w:sz w:val="18"/>
          <w:szCs w:val="18"/>
        </w:rPr>
      </w:pPr>
      <w:r w:rsidRPr="00A610BC">
        <w:rPr>
          <w:rStyle w:val="Strong"/>
          <w:rFonts w:ascii="Arial" w:hAnsi="Arial" w:cs="Arial"/>
          <w:color w:val="000000"/>
          <w:sz w:val="18"/>
          <w:szCs w:val="18"/>
        </w:rPr>
        <w:t>Daily Jobsite Checklist</w:t>
      </w:r>
      <w:r w:rsidR="00261379" w:rsidRPr="00A610BC">
        <w:rPr>
          <w:rStyle w:val="Strong"/>
          <w:rFonts w:ascii="Arial" w:hAnsi="Arial" w:cs="Arial"/>
          <w:color w:val="000000"/>
          <w:sz w:val="18"/>
          <w:szCs w:val="18"/>
        </w:rPr>
        <w:t xml:space="preserve"> (DJC)/Daily Field Report (DFR)</w:t>
      </w:r>
      <w:r w:rsidR="005515E9" w:rsidRPr="00A610BC">
        <w:rPr>
          <w:rStyle w:val="Strong"/>
          <w:rFonts w:ascii="Arial" w:hAnsi="Arial" w:cs="Arial"/>
          <w:color w:val="000000"/>
          <w:sz w:val="18"/>
          <w:szCs w:val="18"/>
        </w:rPr>
        <w:t xml:space="preserve"> –</w:t>
      </w:r>
      <w:r w:rsidRPr="00A610BC">
        <w:rPr>
          <w:rStyle w:val="Strong"/>
          <w:rFonts w:ascii="Arial" w:hAnsi="Arial" w:cs="Arial"/>
          <w:color w:val="000000"/>
          <w:sz w:val="18"/>
          <w:szCs w:val="18"/>
        </w:rPr>
        <w:t xml:space="preserve"> </w:t>
      </w:r>
      <w:r w:rsidRPr="00A610BC">
        <w:rPr>
          <w:rStyle w:val="Strong"/>
          <w:rFonts w:ascii="Arial" w:hAnsi="Arial" w:cs="Arial"/>
          <w:b w:val="0"/>
          <w:color w:val="000000"/>
          <w:sz w:val="18"/>
          <w:szCs w:val="18"/>
        </w:rPr>
        <w:t>Each subc</w:t>
      </w:r>
      <w:r w:rsidR="00261379" w:rsidRPr="00A610BC">
        <w:rPr>
          <w:rStyle w:val="Strong"/>
          <w:rFonts w:ascii="Arial" w:hAnsi="Arial" w:cs="Arial"/>
          <w:b w:val="0"/>
          <w:color w:val="000000"/>
          <w:sz w:val="18"/>
          <w:szCs w:val="18"/>
        </w:rPr>
        <w:t>ontract</w:t>
      </w:r>
      <w:r w:rsidR="0028503A" w:rsidRPr="00A610BC">
        <w:rPr>
          <w:rStyle w:val="Strong"/>
          <w:rFonts w:ascii="Arial" w:hAnsi="Arial" w:cs="Arial"/>
          <w:b w:val="0"/>
          <w:color w:val="000000"/>
          <w:sz w:val="18"/>
          <w:szCs w:val="18"/>
        </w:rPr>
        <w:t>or</w:t>
      </w:r>
      <w:r w:rsidR="00261379" w:rsidRPr="00A610BC">
        <w:rPr>
          <w:rStyle w:val="Strong"/>
          <w:rFonts w:ascii="Arial" w:hAnsi="Arial" w:cs="Arial"/>
          <w:b w:val="0"/>
          <w:color w:val="000000"/>
          <w:sz w:val="18"/>
          <w:szCs w:val="18"/>
        </w:rPr>
        <w:t xml:space="preserve"> must execute the DJC (as attached) and a DFR (may be on their form)</w:t>
      </w:r>
      <w:r w:rsidR="0028503A" w:rsidRPr="00A610BC">
        <w:rPr>
          <w:rStyle w:val="Strong"/>
          <w:rFonts w:ascii="Arial" w:hAnsi="Arial" w:cs="Arial"/>
          <w:b w:val="0"/>
          <w:color w:val="000000"/>
          <w:sz w:val="18"/>
          <w:szCs w:val="18"/>
        </w:rPr>
        <w:t>. Turn in preceding day’s report</w:t>
      </w:r>
      <w:r w:rsidRPr="00A610BC">
        <w:rPr>
          <w:rStyle w:val="Strong"/>
          <w:rFonts w:ascii="Arial" w:hAnsi="Arial" w:cs="Arial"/>
          <w:b w:val="0"/>
          <w:color w:val="000000"/>
          <w:sz w:val="18"/>
          <w:szCs w:val="18"/>
        </w:rPr>
        <w:t xml:space="preserve"> to Samet</w:t>
      </w:r>
      <w:r w:rsidR="0028503A" w:rsidRPr="00A610BC">
        <w:rPr>
          <w:rStyle w:val="Strong"/>
          <w:rFonts w:ascii="Arial" w:hAnsi="Arial" w:cs="Arial"/>
          <w:b w:val="0"/>
          <w:color w:val="000000"/>
          <w:sz w:val="18"/>
          <w:szCs w:val="18"/>
        </w:rPr>
        <w:t xml:space="preserve"> </w:t>
      </w:r>
      <w:r w:rsidR="005C12B4" w:rsidRPr="00A610BC">
        <w:rPr>
          <w:rStyle w:val="Strong"/>
          <w:rFonts w:ascii="Arial" w:hAnsi="Arial" w:cs="Arial"/>
          <w:b w:val="0"/>
          <w:color w:val="000000"/>
          <w:sz w:val="18"/>
          <w:szCs w:val="18"/>
        </w:rPr>
        <w:t>by 9AM</w:t>
      </w:r>
      <w:r w:rsidR="001400AB" w:rsidRPr="00A610BC">
        <w:rPr>
          <w:rStyle w:val="Strong"/>
          <w:rFonts w:ascii="Arial" w:hAnsi="Arial" w:cs="Arial"/>
          <w:b w:val="0"/>
          <w:color w:val="000000"/>
          <w:sz w:val="18"/>
          <w:szCs w:val="18"/>
        </w:rPr>
        <w:t>, next business day</w:t>
      </w:r>
      <w:r w:rsidRPr="00A610BC">
        <w:rPr>
          <w:rStyle w:val="Strong"/>
          <w:rFonts w:ascii="Arial" w:hAnsi="Arial" w:cs="Arial"/>
          <w:b w:val="0"/>
          <w:color w:val="000000"/>
          <w:sz w:val="18"/>
          <w:szCs w:val="18"/>
        </w:rPr>
        <w:t>.  A Samet associate must review th</w:t>
      </w:r>
      <w:r w:rsidR="00261379" w:rsidRPr="00A610BC">
        <w:rPr>
          <w:rStyle w:val="Strong"/>
          <w:rFonts w:ascii="Arial" w:hAnsi="Arial" w:cs="Arial"/>
          <w:b w:val="0"/>
          <w:color w:val="000000"/>
          <w:sz w:val="18"/>
          <w:szCs w:val="18"/>
        </w:rPr>
        <w:t>ese</w:t>
      </w:r>
      <w:r w:rsidRPr="00A610BC">
        <w:rPr>
          <w:rStyle w:val="Strong"/>
          <w:rFonts w:ascii="Arial" w:hAnsi="Arial" w:cs="Arial"/>
          <w:b w:val="0"/>
          <w:color w:val="000000"/>
          <w:sz w:val="18"/>
          <w:szCs w:val="18"/>
        </w:rPr>
        <w:t xml:space="preserve"> form</w:t>
      </w:r>
      <w:r w:rsidR="00261379" w:rsidRPr="00A610BC">
        <w:rPr>
          <w:rStyle w:val="Strong"/>
          <w:rFonts w:ascii="Arial" w:hAnsi="Arial" w:cs="Arial"/>
          <w:b w:val="0"/>
          <w:color w:val="000000"/>
          <w:sz w:val="18"/>
          <w:szCs w:val="18"/>
        </w:rPr>
        <w:t>s</w:t>
      </w:r>
      <w:r w:rsidRPr="00A610BC">
        <w:rPr>
          <w:rStyle w:val="Strong"/>
          <w:rFonts w:ascii="Arial" w:hAnsi="Arial" w:cs="Arial"/>
          <w:b w:val="0"/>
          <w:color w:val="000000"/>
          <w:sz w:val="18"/>
          <w:szCs w:val="18"/>
        </w:rPr>
        <w:t xml:space="preserve"> for accur</w:t>
      </w:r>
      <w:r w:rsidR="00CE089B" w:rsidRPr="00A610BC">
        <w:rPr>
          <w:rStyle w:val="Strong"/>
          <w:rFonts w:ascii="Arial" w:hAnsi="Arial" w:cs="Arial"/>
          <w:b w:val="0"/>
          <w:color w:val="000000"/>
          <w:sz w:val="18"/>
          <w:szCs w:val="18"/>
        </w:rPr>
        <w:t xml:space="preserve">acy and content at least weekly.  This form includes other informational items that may require additional documentation that must also </w:t>
      </w:r>
      <w:r w:rsidR="003166A2" w:rsidRPr="00A610BC">
        <w:rPr>
          <w:rStyle w:val="Strong"/>
          <w:rFonts w:ascii="Arial" w:hAnsi="Arial" w:cs="Arial"/>
          <w:b w:val="0"/>
          <w:color w:val="000000"/>
          <w:sz w:val="18"/>
          <w:szCs w:val="18"/>
        </w:rPr>
        <w:t xml:space="preserve">be submitted per the specific </w:t>
      </w:r>
      <w:r w:rsidR="002163C1" w:rsidRPr="00A610BC">
        <w:rPr>
          <w:rStyle w:val="Strong"/>
          <w:rFonts w:ascii="Arial" w:hAnsi="Arial" w:cs="Arial"/>
          <w:b w:val="0"/>
          <w:color w:val="000000"/>
          <w:sz w:val="18"/>
          <w:szCs w:val="18"/>
        </w:rPr>
        <w:t xml:space="preserve">task and </w:t>
      </w:r>
      <w:r w:rsidR="003166A2" w:rsidRPr="00A610BC">
        <w:rPr>
          <w:rStyle w:val="Strong"/>
          <w:rFonts w:ascii="Arial" w:hAnsi="Arial" w:cs="Arial"/>
          <w:b w:val="0"/>
          <w:color w:val="000000"/>
          <w:sz w:val="18"/>
          <w:szCs w:val="18"/>
        </w:rPr>
        <w:t>for</w:t>
      </w:r>
      <w:r w:rsidR="00CE089B" w:rsidRPr="00A610BC">
        <w:rPr>
          <w:rStyle w:val="Strong"/>
          <w:rFonts w:ascii="Arial" w:hAnsi="Arial" w:cs="Arial"/>
          <w:b w:val="0"/>
          <w:color w:val="000000"/>
          <w:sz w:val="18"/>
          <w:szCs w:val="18"/>
        </w:rPr>
        <w:t xml:space="preserve">m requirements.  </w:t>
      </w:r>
      <w:r w:rsidR="005515E9" w:rsidRPr="00A610BC">
        <w:rPr>
          <w:rFonts w:ascii="Arial" w:hAnsi="Arial" w:cs="Arial"/>
          <w:color w:val="000000"/>
          <w:sz w:val="18"/>
          <w:szCs w:val="18"/>
        </w:rPr>
        <w:t> </w:t>
      </w:r>
    </w:p>
    <w:p w14:paraId="76708A5F" w14:textId="7F46E88F" w:rsidR="005515E9" w:rsidRPr="00A610BC" w:rsidRDefault="00CE089B" w:rsidP="005515E9">
      <w:pPr>
        <w:pStyle w:val="ListParagraph"/>
        <w:numPr>
          <w:ilvl w:val="0"/>
          <w:numId w:val="29"/>
        </w:numPr>
        <w:shd w:val="clear" w:color="auto" w:fill="FFFFFF"/>
        <w:spacing w:after="200" w:line="276" w:lineRule="auto"/>
        <w:ind w:left="360"/>
        <w:contextualSpacing/>
        <w:rPr>
          <w:rFonts w:ascii="Arial" w:hAnsi="Arial" w:cs="Arial"/>
          <w:color w:val="000000"/>
          <w:sz w:val="18"/>
          <w:szCs w:val="18"/>
        </w:rPr>
      </w:pPr>
      <w:r w:rsidRPr="00A610BC">
        <w:rPr>
          <w:rStyle w:val="Strong"/>
          <w:rFonts w:ascii="Arial" w:hAnsi="Arial" w:cs="Arial"/>
          <w:color w:val="000000"/>
          <w:sz w:val="18"/>
          <w:szCs w:val="18"/>
        </w:rPr>
        <w:t>2-Minute Drill</w:t>
      </w:r>
      <w:r w:rsidR="00261379" w:rsidRPr="00A610BC">
        <w:rPr>
          <w:rStyle w:val="Strong"/>
          <w:rFonts w:ascii="Arial" w:hAnsi="Arial" w:cs="Arial"/>
          <w:color w:val="000000"/>
          <w:sz w:val="18"/>
          <w:szCs w:val="18"/>
        </w:rPr>
        <w:t xml:space="preserve"> - </w:t>
      </w:r>
      <w:r w:rsidRPr="00A610BC">
        <w:rPr>
          <w:rFonts w:ascii="Arial" w:hAnsi="Arial" w:cs="Arial"/>
          <w:color w:val="000000"/>
          <w:sz w:val="18"/>
          <w:szCs w:val="18"/>
        </w:rPr>
        <w:t>While there is no documentation required with this process, it is required that each subcontractor be trained on the proper use of this drill.  Samet associates are expected to check-in with all subcontract workers on a regular basis to ensure that this drill is being effectively implemented.</w:t>
      </w:r>
    </w:p>
    <w:p w14:paraId="56794A1C" w14:textId="4937AFA2" w:rsidR="005515E9" w:rsidRPr="00A610BC" w:rsidRDefault="00CE089B" w:rsidP="005515E9">
      <w:pPr>
        <w:pStyle w:val="ListParagraph"/>
        <w:numPr>
          <w:ilvl w:val="0"/>
          <w:numId w:val="29"/>
        </w:numPr>
        <w:shd w:val="clear" w:color="auto" w:fill="FFFFFF"/>
        <w:spacing w:after="200" w:line="276" w:lineRule="auto"/>
        <w:ind w:left="360"/>
        <w:contextualSpacing/>
        <w:rPr>
          <w:rFonts w:ascii="Arial" w:hAnsi="Arial" w:cs="Arial"/>
          <w:color w:val="000000"/>
          <w:sz w:val="18"/>
          <w:szCs w:val="18"/>
        </w:rPr>
      </w:pPr>
      <w:r w:rsidRPr="00A610BC">
        <w:rPr>
          <w:rStyle w:val="Strong"/>
          <w:rFonts w:ascii="Arial" w:hAnsi="Arial" w:cs="Arial"/>
          <w:color w:val="000000"/>
          <w:sz w:val="18"/>
          <w:szCs w:val="18"/>
        </w:rPr>
        <w:t>Subcontractor Training/Inspection/Certification Document</w:t>
      </w:r>
      <w:r w:rsidR="00261379" w:rsidRPr="00A610BC">
        <w:rPr>
          <w:rStyle w:val="Strong"/>
          <w:rFonts w:ascii="Arial" w:hAnsi="Arial" w:cs="Arial"/>
          <w:color w:val="000000"/>
          <w:sz w:val="18"/>
          <w:szCs w:val="18"/>
        </w:rPr>
        <w:t xml:space="preserve"> - </w:t>
      </w:r>
      <w:r w:rsidR="00261379" w:rsidRPr="00A610BC">
        <w:rPr>
          <w:rFonts w:ascii="Arial" w:hAnsi="Arial" w:cs="Arial"/>
          <w:color w:val="000000"/>
          <w:sz w:val="18"/>
          <w:szCs w:val="18"/>
        </w:rPr>
        <w:t xml:space="preserve">As a continuum of implementation, this document must be discussed during the </w:t>
      </w:r>
      <w:r w:rsidRPr="00A610BC">
        <w:rPr>
          <w:rFonts w:ascii="Arial" w:hAnsi="Arial" w:cs="Arial"/>
          <w:color w:val="000000"/>
          <w:sz w:val="18"/>
          <w:szCs w:val="18"/>
        </w:rPr>
        <w:t xml:space="preserve">preconstruction </w:t>
      </w:r>
      <w:r w:rsidR="00261379" w:rsidRPr="00A610BC">
        <w:rPr>
          <w:rFonts w:ascii="Arial" w:hAnsi="Arial" w:cs="Arial"/>
          <w:color w:val="000000"/>
          <w:sz w:val="18"/>
          <w:szCs w:val="18"/>
        </w:rPr>
        <w:t xml:space="preserve">(pricing) phase, contract execution and preconstruction (pre-install) </w:t>
      </w:r>
      <w:r w:rsidRPr="00A610BC">
        <w:rPr>
          <w:rFonts w:ascii="Arial" w:hAnsi="Arial" w:cs="Arial"/>
          <w:color w:val="000000"/>
          <w:sz w:val="18"/>
          <w:szCs w:val="18"/>
        </w:rPr>
        <w:t>meeting</w:t>
      </w:r>
      <w:r w:rsidR="00261379" w:rsidRPr="00A610BC">
        <w:rPr>
          <w:rFonts w:ascii="Arial" w:hAnsi="Arial" w:cs="Arial"/>
          <w:color w:val="000000"/>
          <w:sz w:val="18"/>
          <w:szCs w:val="18"/>
        </w:rPr>
        <w:t>s</w:t>
      </w:r>
      <w:r w:rsidRPr="00A610BC">
        <w:rPr>
          <w:rFonts w:ascii="Arial" w:hAnsi="Arial" w:cs="Arial"/>
          <w:color w:val="000000"/>
          <w:sz w:val="18"/>
          <w:szCs w:val="18"/>
        </w:rPr>
        <w:t xml:space="preserve"> with all subcontractors</w:t>
      </w:r>
      <w:r w:rsidR="00261379" w:rsidRPr="00A610BC">
        <w:rPr>
          <w:rFonts w:ascii="Arial" w:hAnsi="Arial" w:cs="Arial"/>
          <w:color w:val="000000"/>
          <w:sz w:val="18"/>
          <w:szCs w:val="18"/>
        </w:rPr>
        <w:t xml:space="preserve"> and must </w:t>
      </w:r>
      <w:r w:rsidRPr="00A610BC">
        <w:rPr>
          <w:rFonts w:ascii="Arial" w:hAnsi="Arial" w:cs="Arial"/>
          <w:color w:val="000000"/>
          <w:sz w:val="18"/>
          <w:szCs w:val="18"/>
        </w:rPr>
        <w:t xml:space="preserve">be </w:t>
      </w:r>
      <w:r w:rsidR="00261379" w:rsidRPr="00A610BC">
        <w:rPr>
          <w:rFonts w:ascii="Arial" w:hAnsi="Arial" w:cs="Arial"/>
          <w:color w:val="000000"/>
          <w:sz w:val="18"/>
          <w:szCs w:val="18"/>
        </w:rPr>
        <w:t>executed by</w:t>
      </w:r>
      <w:r w:rsidRPr="00A610BC">
        <w:rPr>
          <w:rFonts w:ascii="Arial" w:hAnsi="Arial" w:cs="Arial"/>
          <w:color w:val="000000"/>
          <w:sz w:val="18"/>
          <w:szCs w:val="18"/>
        </w:rPr>
        <w:t xml:space="preserve"> a principal of the subcontractor</w:t>
      </w:r>
      <w:r w:rsidR="00261379" w:rsidRPr="00A610BC">
        <w:rPr>
          <w:rFonts w:ascii="Arial" w:hAnsi="Arial" w:cs="Arial"/>
          <w:color w:val="000000"/>
          <w:sz w:val="18"/>
          <w:szCs w:val="18"/>
        </w:rPr>
        <w:t xml:space="preserve">, even if as a contract exhibit, </w:t>
      </w:r>
      <w:r w:rsidRPr="00A610BC">
        <w:rPr>
          <w:rFonts w:ascii="Arial" w:hAnsi="Arial" w:cs="Arial"/>
          <w:color w:val="000000"/>
          <w:sz w:val="18"/>
          <w:szCs w:val="18"/>
        </w:rPr>
        <w:t>prior to any workers being allowed onsite.  This letter includes all tiered-subs that work for the subcontractor.</w:t>
      </w:r>
      <w:r w:rsidR="00261379" w:rsidRPr="00A610BC">
        <w:rPr>
          <w:rFonts w:ascii="Arial" w:hAnsi="Arial" w:cs="Arial"/>
          <w:color w:val="000000"/>
          <w:sz w:val="18"/>
          <w:szCs w:val="18"/>
        </w:rPr>
        <w:t xml:space="preserve">  </w:t>
      </w:r>
    </w:p>
    <w:p w14:paraId="7E2D5F44" w14:textId="24636604" w:rsidR="003166A2" w:rsidRPr="00A610BC" w:rsidRDefault="00094B97" w:rsidP="005515E9">
      <w:pPr>
        <w:pStyle w:val="ListParagraph"/>
        <w:numPr>
          <w:ilvl w:val="0"/>
          <w:numId w:val="29"/>
        </w:numPr>
        <w:shd w:val="clear" w:color="auto" w:fill="FFFFFF"/>
        <w:spacing w:after="200" w:line="276" w:lineRule="auto"/>
        <w:ind w:left="360"/>
        <w:contextualSpacing/>
        <w:rPr>
          <w:rFonts w:ascii="Arial" w:hAnsi="Arial" w:cs="Arial"/>
          <w:color w:val="000000"/>
          <w:sz w:val="18"/>
          <w:szCs w:val="18"/>
        </w:rPr>
      </w:pPr>
      <w:r w:rsidRPr="00A610BC">
        <w:rPr>
          <w:rStyle w:val="Strong"/>
          <w:rFonts w:ascii="Arial" w:hAnsi="Arial" w:cs="Arial"/>
          <w:color w:val="000000"/>
          <w:sz w:val="18"/>
          <w:szCs w:val="18"/>
        </w:rPr>
        <w:t>Top Ten Inspection</w:t>
      </w:r>
      <w:r w:rsidR="00261379" w:rsidRPr="00A610BC">
        <w:rPr>
          <w:rStyle w:val="Strong"/>
          <w:rFonts w:ascii="Arial" w:hAnsi="Arial" w:cs="Arial"/>
          <w:color w:val="000000"/>
          <w:sz w:val="18"/>
          <w:szCs w:val="18"/>
        </w:rPr>
        <w:t xml:space="preserve"> -</w:t>
      </w:r>
      <w:r w:rsidR="005515E9" w:rsidRPr="00A610BC">
        <w:rPr>
          <w:rStyle w:val="Strong"/>
          <w:rFonts w:ascii="Arial" w:hAnsi="Arial" w:cs="Arial"/>
          <w:color w:val="000000"/>
          <w:sz w:val="18"/>
          <w:szCs w:val="18"/>
        </w:rPr>
        <w:t> </w:t>
      </w:r>
      <w:r w:rsidRPr="00A610BC">
        <w:rPr>
          <w:rFonts w:ascii="Arial" w:hAnsi="Arial" w:cs="Arial"/>
          <w:color w:val="000000"/>
          <w:sz w:val="18"/>
          <w:szCs w:val="18"/>
        </w:rPr>
        <w:t xml:space="preserve">This </w:t>
      </w:r>
      <w:r w:rsidR="005C12B4" w:rsidRPr="00A610BC">
        <w:rPr>
          <w:rFonts w:ascii="Arial" w:hAnsi="Arial" w:cs="Arial"/>
          <w:color w:val="000000"/>
          <w:sz w:val="18"/>
          <w:szCs w:val="18"/>
        </w:rPr>
        <w:t xml:space="preserve">Prolog </w:t>
      </w:r>
      <w:r w:rsidRPr="00A610BC">
        <w:rPr>
          <w:rFonts w:ascii="Arial" w:hAnsi="Arial" w:cs="Arial"/>
          <w:color w:val="000000"/>
          <w:sz w:val="18"/>
          <w:szCs w:val="18"/>
        </w:rPr>
        <w:t>checklist is required to be documented daily for the jobsite in its entirety</w:t>
      </w:r>
      <w:r w:rsidR="005515E9" w:rsidRPr="00A610BC">
        <w:rPr>
          <w:rFonts w:ascii="Arial" w:hAnsi="Arial" w:cs="Arial"/>
          <w:color w:val="000000"/>
          <w:sz w:val="18"/>
          <w:szCs w:val="18"/>
        </w:rPr>
        <w:t>.</w:t>
      </w:r>
      <w:r w:rsidRPr="00A610BC">
        <w:rPr>
          <w:rFonts w:ascii="Arial" w:hAnsi="Arial" w:cs="Arial"/>
          <w:color w:val="000000"/>
          <w:sz w:val="18"/>
          <w:szCs w:val="18"/>
        </w:rPr>
        <w:t xml:space="preserve">  </w:t>
      </w:r>
    </w:p>
    <w:p w14:paraId="7BFCF8B6" w14:textId="77777777" w:rsidR="003166A2" w:rsidRPr="00A610BC" w:rsidRDefault="003166A2" w:rsidP="003166A2">
      <w:pPr>
        <w:numPr>
          <w:ilvl w:val="1"/>
          <w:numId w:val="32"/>
        </w:numPr>
        <w:rPr>
          <w:rFonts w:ascii="Arial" w:eastAsia="Times New Roman" w:hAnsi="Arial" w:cs="Arial"/>
          <w:sz w:val="18"/>
          <w:szCs w:val="18"/>
        </w:rPr>
      </w:pPr>
      <w:r w:rsidRPr="00A610BC">
        <w:rPr>
          <w:rFonts w:ascii="Arial" w:eastAsia="Times New Roman" w:hAnsi="Arial" w:cs="Arial"/>
          <w:sz w:val="18"/>
          <w:szCs w:val="18"/>
        </w:rPr>
        <w:t xml:space="preserve">Use it once per day to focus on high hazard activities – take no longer than 30 minutes, </w:t>
      </w:r>
    </w:p>
    <w:p w14:paraId="32DE4C90" w14:textId="77777777" w:rsidR="003166A2" w:rsidRPr="00A610BC" w:rsidRDefault="003166A2" w:rsidP="003166A2">
      <w:pPr>
        <w:numPr>
          <w:ilvl w:val="1"/>
          <w:numId w:val="32"/>
        </w:numPr>
        <w:rPr>
          <w:rFonts w:ascii="Arial" w:eastAsia="Times New Roman" w:hAnsi="Arial" w:cs="Arial"/>
          <w:sz w:val="18"/>
          <w:szCs w:val="18"/>
        </w:rPr>
      </w:pPr>
      <w:r w:rsidRPr="00A610BC">
        <w:rPr>
          <w:rFonts w:ascii="Arial" w:eastAsia="Times New Roman" w:hAnsi="Arial" w:cs="Arial"/>
          <w:sz w:val="18"/>
          <w:szCs w:val="18"/>
        </w:rPr>
        <w:t>No activity in a building or area - no need to inspect there,  </w:t>
      </w:r>
    </w:p>
    <w:p w14:paraId="152C0044" w14:textId="77777777" w:rsidR="003166A2" w:rsidRPr="00A610BC" w:rsidRDefault="003166A2" w:rsidP="003166A2">
      <w:pPr>
        <w:numPr>
          <w:ilvl w:val="1"/>
          <w:numId w:val="32"/>
        </w:numPr>
        <w:rPr>
          <w:rFonts w:ascii="Arial" w:eastAsia="Times New Roman" w:hAnsi="Arial" w:cs="Arial"/>
          <w:sz w:val="18"/>
          <w:szCs w:val="18"/>
        </w:rPr>
      </w:pPr>
      <w:r w:rsidRPr="00A610BC">
        <w:rPr>
          <w:rFonts w:ascii="Arial" w:eastAsia="Times New Roman" w:hAnsi="Arial" w:cs="Arial"/>
          <w:sz w:val="18"/>
          <w:szCs w:val="18"/>
        </w:rPr>
        <w:t>Multi-building complex, no need to inspect each building every day,</w:t>
      </w:r>
    </w:p>
    <w:p w14:paraId="5412DCE9" w14:textId="77777777" w:rsidR="003166A2" w:rsidRPr="00A610BC" w:rsidRDefault="003166A2" w:rsidP="003166A2">
      <w:pPr>
        <w:numPr>
          <w:ilvl w:val="1"/>
          <w:numId w:val="32"/>
        </w:numPr>
        <w:rPr>
          <w:rFonts w:ascii="Arial" w:eastAsia="Times New Roman" w:hAnsi="Arial" w:cs="Arial"/>
          <w:sz w:val="18"/>
          <w:szCs w:val="18"/>
        </w:rPr>
      </w:pPr>
      <w:r w:rsidRPr="00A610BC">
        <w:rPr>
          <w:rFonts w:ascii="Arial" w:eastAsia="Times New Roman" w:hAnsi="Arial" w:cs="Arial"/>
          <w:sz w:val="18"/>
          <w:szCs w:val="18"/>
        </w:rPr>
        <w:t>Not required for each subcontractor, this is a single overall site inspection.</w:t>
      </w:r>
    </w:p>
    <w:p w14:paraId="24E84727" w14:textId="203EF428" w:rsidR="003166A2" w:rsidRDefault="003166A2" w:rsidP="00EA4913">
      <w:pPr>
        <w:pStyle w:val="ListParagraph"/>
        <w:numPr>
          <w:ilvl w:val="1"/>
          <w:numId w:val="32"/>
        </w:numPr>
        <w:shd w:val="clear" w:color="auto" w:fill="FFFFFF"/>
        <w:spacing w:after="200" w:line="276" w:lineRule="auto"/>
        <w:contextualSpacing/>
        <w:rPr>
          <w:rFonts w:ascii="Arial" w:hAnsi="Arial" w:cs="Arial"/>
          <w:color w:val="000000"/>
          <w:sz w:val="18"/>
          <w:szCs w:val="18"/>
        </w:rPr>
      </w:pPr>
      <w:r w:rsidRPr="00A610BC">
        <w:rPr>
          <w:rFonts w:ascii="Arial" w:hAnsi="Arial" w:cs="Arial"/>
          <w:color w:val="000000"/>
          <w:sz w:val="18"/>
          <w:szCs w:val="18"/>
        </w:rPr>
        <w:t>This inspection does not have to be focus and can be a compilation of your observations throughout the day</w:t>
      </w:r>
      <w:r w:rsidR="00094B97" w:rsidRPr="00A610BC">
        <w:rPr>
          <w:rFonts w:ascii="Arial" w:hAnsi="Arial" w:cs="Arial"/>
          <w:color w:val="000000"/>
          <w:sz w:val="18"/>
          <w:szCs w:val="18"/>
        </w:rPr>
        <w:t>.</w:t>
      </w:r>
    </w:p>
    <w:p w14:paraId="2A2954CF" w14:textId="77777777" w:rsidR="00A610BC" w:rsidRPr="00A610BC" w:rsidRDefault="00A610BC" w:rsidP="00A610BC">
      <w:pPr>
        <w:pStyle w:val="ListParagraph"/>
        <w:shd w:val="clear" w:color="auto" w:fill="FFFFFF"/>
        <w:spacing w:after="200" w:line="276" w:lineRule="auto"/>
        <w:ind w:left="1440"/>
        <w:contextualSpacing/>
        <w:rPr>
          <w:rFonts w:ascii="Arial" w:hAnsi="Arial" w:cs="Arial"/>
          <w:color w:val="000000"/>
          <w:sz w:val="18"/>
          <w:szCs w:val="18"/>
        </w:rPr>
      </w:pPr>
    </w:p>
    <w:p w14:paraId="61EF473F" w14:textId="07CE8638" w:rsidR="005C12B4" w:rsidRPr="00A610BC" w:rsidRDefault="00CA5AB7" w:rsidP="009F2285">
      <w:pPr>
        <w:pStyle w:val="ListParagraph"/>
        <w:numPr>
          <w:ilvl w:val="0"/>
          <w:numId w:val="27"/>
        </w:numPr>
        <w:shd w:val="clear" w:color="auto" w:fill="FFFFFF"/>
        <w:spacing w:after="200" w:line="276" w:lineRule="auto"/>
        <w:ind w:left="360"/>
        <w:contextualSpacing/>
        <w:rPr>
          <w:rFonts w:ascii="Arial" w:hAnsi="Arial" w:cs="Arial"/>
          <w:b/>
          <w:sz w:val="18"/>
          <w:szCs w:val="18"/>
        </w:rPr>
      </w:pPr>
      <w:r w:rsidRPr="00A610BC">
        <w:rPr>
          <w:rStyle w:val="Strong"/>
          <w:rFonts w:ascii="Arial" w:hAnsi="Arial" w:cs="Arial"/>
          <w:color w:val="000000"/>
          <w:sz w:val="18"/>
          <w:szCs w:val="18"/>
        </w:rPr>
        <w:t>Daily Field Report</w:t>
      </w:r>
      <w:r w:rsidR="00261379" w:rsidRPr="00A610BC">
        <w:rPr>
          <w:rStyle w:val="Strong"/>
          <w:rFonts w:ascii="Arial" w:hAnsi="Arial" w:cs="Arial"/>
          <w:color w:val="000000"/>
          <w:sz w:val="18"/>
          <w:szCs w:val="18"/>
        </w:rPr>
        <w:t xml:space="preserve"> (DFR) -</w:t>
      </w:r>
      <w:r w:rsidR="005515E9" w:rsidRPr="00A610BC">
        <w:rPr>
          <w:rStyle w:val="Strong"/>
          <w:rFonts w:ascii="Arial" w:hAnsi="Arial" w:cs="Arial"/>
          <w:color w:val="000000"/>
          <w:sz w:val="18"/>
          <w:szCs w:val="18"/>
        </w:rPr>
        <w:t> </w:t>
      </w:r>
      <w:r w:rsidR="003166A2" w:rsidRPr="00A610BC">
        <w:rPr>
          <w:rFonts w:ascii="Arial" w:hAnsi="Arial" w:cs="Arial"/>
          <w:color w:val="000000"/>
          <w:sz w:val="18"/>
          <w:szCs w:val="18"/>
        </w:rPr>
        <w:t>Each jobsite is required to complete a Samet DFR</w:t>
      </w:r>
      <w:r w:rsidR="005C12B4" w:rsidRPr="00A610BC">
        <w:rPr>
          <w:rFonts w:ascii="Arial" w:hAnsi="Arial" w:cs="Arial"/>
          <w:color w:val="000000"/>
          <w:sz w:val="18"/>
          <w:szCs w:val="18"/>
        </w:rPr>
        <w:t xml:space="preserve"> located in Prolog</w:t>
      </w:r>
      <w:r w:rsidR="005515E9" w:rsidRPr="00A610BC">
        <w:rPr>
          <w:rFonts w:ascii="Arial" w:hAnsi="Arial" w:cs="Arial"/>
          <w:color w:val="000000"/>
          <w:sz w:val="18"/>
          <w:szCs w:val="18"/>
        </w:rPr>
        <w:t>.</w:t>
      </w:r>
      <w:r w:rsidR="003166A2" w:rsidRPr="00A610BC">
        <w:rPr>
          <w:rFonts w:ascii="Arial" w:hAnsi="Arial" w:cs="Arial"/>
          <w:color w:val="000000"/>
          <w:sz w:val="18"/>
          <w:szCs w:val="18"/>
        </w:rPr>
        <w:t xml:space="preserve">  </w:t>
      </w:r>
    </w:p>
    <w:p w14:paraId="46F08F62" w14:textId="0EA4C391" w:rsidR="00B31571" w:rsidRPr="00A610BC" w:rsidRDefault="00A5148D" w:rsidP="009F2285">
      <w:pPr>
        <w:pStyle w:val="ListParagraph"/>
        <w:numPr>
          <w:ilvl w:val="0"/>
          <w:numId w:val="27"/>
        </w:numPr>
        <w:shd w:val="clear" w:color="auto" w:fill="FFFFFF"/>
        <w:spacing w:after="200" w:line="276" w:lineRule="auto"/>
        <w:ind w:left="360"/>
        <w:contextualSpacing/>
        <w:rPr>
          <w:rFonts w:ascii="Arial" w:hAnsi="Arial" w:cs="Arial"/>
          <w:b/>
          <w:sz w:val="18"/>
          <w:szCs w:val="18"/>
        </w:rPr>
      </w:pPr>
      <w:r w:rsidRPr="00A610BC">
        <w:rPr>
          <w:rFonts w:ascii="Arial" w:hAnsi="Arial" w:cs="Arial"/>
          <w:b/>
          <w:sz w:val="18"/>
          <w:szCs w:val="18"/>
        </w:rPr>
        <w:t>Site Specific Safety Plan (</w:t>
      </w:r>
      <w:r w:rsidR="00057FB4" w:rsidRPr="00A610BC">
        <w:rPr>
          <w:rFonts w:ascii="Arial" w:hAnsi="Arial" w:cs="Arial"/>
          <w:b/>
          <w:sz w:val="18"/>
          <w:szCs w:val="18"/>
        </w:rPr>
        <w:t>SSSP</w:t>
      </w:r>
      <w:r w:rsidRPr="00A610BC">
        <w:rPr>
          <w:rFonts w:ascii="Arial" w:hAnsi="Arial" w:cs="Arial"/>
          <w:b/>
          <w:sz w:val="18"/>
          <w:szCs w:val="18"/>
        </w:rPr>
        <w:t>)</w:t>
      </w:r>
      <w:r w:rsidR="00057FB4" w:rsidRPr="00A610BC">
        <w:rPr>
          <w:rFonts w:ascii="Arial" w:hAnsi="Arial" w:cs="Arial"/>
          <w:b/>
          <w:sz w:val="18"/>
          <w:szCs w:val="18"/>
        </w:rPr>
        <w:t xml:space="preserve"> –</w:t>
      </w:r>
      <w:r w:rsidR="00EB3786" w:rsidRPr="00A610BC">
        <w:rPr>
          <w:rFonts w:ascii="Arial" w:hAnsi="Arial" w:cs="Arial"/>
          <w:b/>
          <w:sz w:val="18"/>
          <w:szCs w:val="18"/>
        </w:rPr>
        <w:t xml:space="preserve"> </w:t>
      </w:r>
      <w:r w:rsidR="00EB3786" w:rsidRPr="00A610BC">
        <w:rPr>
          <w:rFonts w:ascii="Arial" w:hAnsi="Arial" w:cs="Arial"/>
          <w:sz w:val="18"/>
          <w:szCs w:val="18"/>
        </w:rPr>
        <w:t xml:space="preserve">Every subcontractor must provide a SSSP for every project.  It must be reviewed </w:t>
      </w:r>
      <w:r w:rsidR="003166A2" w:rsidRPr="00A610BC">
        <w:rPr>
          <w:rFonts w:ascii="Arial" w:hAnsi="Arial" w:cs="Arial"/>
          <w:sz w:val="18"/>
          <w:szCs w:val="18"/>
        </w:rPr>
        <w:t>by</w:t>
      </w:r>
      <w:r w:rsidR="00EB3786" w:rsidRPr="00A610BC">
        <w:rPr>
          <w:rFonts w:ascii="Arial" w:hAnsi="Arial" w:cs="Arial"/>
          <w:sz w:val="18"/>
          <w:szCs w:val="18"/>
        </w:rPr>
        <w:t xml:space="preserve"> a Samet associate prior to the pre-construction meeting. </w:t>
      </w:r>
    </w:p>
    <w:p w14:paraId="6ACE4160" w14:textId="24D418A6" w:rsidR="005C12B4" w:rsidRPr="00A610BC" w:rsidRDefault="00057FB4" w:rsidP="005C12B4">
      <w:pPr>
        <w:pStyle w:val="ListParagraph"/>
        <w:numPr>
          <w:ilvl w:val="0"/>
          <w:numId w:val="29"/>
        </w:numPr>
        <w:shd w:val="clear" w:color="auto" w:fill="FFFFFF"/>
        <w:spacing w:after="200" w:line="276" w:lineRule="auto"/>
        <w:ind w:left="360"/>
        <w:contextualSpacing/>
        <w:rPr>
          <w:rFonts w:ascii="Arial" w:hAnsi="Arial" w:cs="Arial"/>
          <w:color w:val="000000"/>
          <w:sz w:val="18"/>
          <w:szCs w:val="18"/>
        </w:rPr>
      </w:pPr>
      <w:r w:rsidRPr="00A610BC">
        <w:rPr>
          <w:rFonts w:ascii="Arial" w:hAnsi="Arial" w:cs="Arial"/>
          <w:b/>
          <w:sz w:val="18"/>
          <w:szCs w:val="18"/>
        </w:rPr>
        <w:t xml:space="preserve">Housekeeping Commitment Agreement </w:t>
      </w:r>
      <w:r w:rsidR="00EB3786" w:rsidRPr="00A610BC">
        <w:rPr>
          <w:rFonts w:ascii="Arial" w:hAnsi="Arial" w:cs="Arial"/>
          <w:b/>
          <w:sz w:val="18"/>
          <w:szCs w:val="18"/>
        </w:rPr>
        <w:t xml:space="preserve">– </w:t>
      </w:r>
      <w:r w:rsidR="005C12B4" w:rsidRPr="00A610BC">
        <w:rPr>
          <w:rFonts w:ascii="Arial" w:hAnsi="Arial" w:cs="Arial"/>
          <w:color w:val="000000"/>
          <w:sz w:val="18"/>
          <w:szCs w:val="18"/>
        </w:rPr>
        <w:t xml:space="preserve">As a continuum of implementation, this document must be discussed during the preconstruction (pricing) phase, contract execution and preconstruction (pre-install) meetings with all subcontractors and must be executed by a principal of the subcontractor, even if as a contract exhibit, prior to any workers being allowed onsite.  This letter includes all tiered-subs that work for the subcontractor.  </w:t>
      </w:r>
    </w:p>
    <w:p w14:paraId="24B7EF77" w14:textId="2AF30E35" w:rsidR="00057FB4" w:rsidRPr="00A610BC" w:rsidRDefault="00057FB4" w:rsidP="00CF2325">
      <w:pPr>
        <w:pStyle w:val="ListParagraph"/>
        <w:numPr>
          <w:ilvl w:val="0"/>
          <w:numId w:val="27"/>
        </w:numPr>
        <w:spacing w:after="200" w:line="276" w:lineRule="auto"/>
        <w:ind w:left="360"/>
        <w:contextualSpacing/>
        <w:rPr>
          <w:rFonts w:ascii="Arial" w:hAnsi="Arial" w:cs="Arial"/>
          <w:sz w:val="18"/>
          <w:szCs w:val="18"/>
        </w:rPr>
      </w:pPr>
      <w:r w:rsidRPr="00A610BC">
        <w:rPr>
          <w:rFonts w:ascii="Arial" w:hAnsi="Arial" w:cs="Arial"/>
          <w:b/>
          <w:sz w:val="18"/>
          <w:szCs w:val="18"/>
        </w:rPr>
        <w:t>Toolbox Talks</w:t>
      </w:r>
      <w:r w:rsidR="008F52B3" w:rsidRPr="00A610BC">
        <w:rPr>
          <w:rFonts w:ascii="Arial" w:hAnsi="Arial" w:cs="Arial"/>
          <w:b/>
          <w:sz w:val="18"/>
          <w:szCs w:val="18"/>
        </w:rPr>
        <w:t xml:space="preserve"> – </w:t>
      </w:r>
      <w:r w:rsidR="008F52B3" w:rsidRPr="00A610BC">
        <w:rPr>
          <w:rFonts w:ascii="Arial" w:hAnsi="Arial" w:cs="Arial"/>
          <w:sz w:val="18"/>
          <w:szCs w:val="18"/>
        </w:rPr>
        <w:t xml:space="preserve">This is required of each subcontractor on weekly basis.  They </w:t>
      </w:r>
      <w:r w:rsidR="00EB3786" w:rsidRPr="00A610BC">
        <w:rPr>
          <w:rFonts w:ascii="Arial" w:hAnsi="Arial" w:cs="Arial"/>
          <w:sz w:val="18"/>
          <w:szCs w:val="18"/>
        </w:rPr>
        <w:t>should</w:t>
      </w:r>
      <w:r w:rsidR="008F52B3" w:rsidRPr="00A610BC">
        <w:rPr>
          <w:rFonts w:ascii="Arial" w:hAnsi="Arial" w:cs="Arial"/>
          <w:sz w:val="18"/>
          <w:szCs w:val="18"/>
        </w:rPr>
        <w:t xml:space="preserve"> turn in their actual </w:t>
      </w:r>
      <w:r w:rsidR="00EB3786" w:rsidRPr="00A610BC">
        <w:rPr>
          <w:rFonts w:ascii="Arial" w:hAnsi="Arial" w:cs="Arial"/>
          <w:sz w:val="18"/>
          <w:szCs w:val="18"/>
        </w:rPr>
        <w:t xml:space="preserve">signed </w:t>
      </w:r>
      <w:r w:rsidR="008F52B3" w:rsidRPr="00A610BC">
        <w:rPr>
          <w:rFonts w:ascii="Arial" w:hAnsi="Arial" w:cs="Arial"/>
          <w:sz w:val="18"/>
          <w:szCs w:val="18"/>
        </w:rPr>
        <w:t>Toolbox</w:t>
      </w:r>
      <w:r w:rsidR="00EB3786" w:rsidRPr="00A610BC">
        <w:rPr>
          <w:rFonts w:ascii="Arial" w:hAnsi="Arial" w:cs="Arial"/>
          <w:sz w:val="18"/>
          <w:szCs w:val="18"/>
        </w:rPr>
        <w:t xml:space="preserve"> Talk document.</w:t>
      </w:r>
    </w:p>
    <w:p w14:paraId="07C61FC8" w14:textId="05BC1700" w:rsidR="00057FB4" w:rsidRPr="00A610BC" w:rsidRDefault="00057FB4" w:rsidP="00CF2325">
      <w:pPr>
        <w:pStyle w:val="ListParagraph"/>
        <w:numPr>
          <w:ilvl w:val="0"/>
          <w:numId w:val="27"/>
        </w:numPr>
        <w:spacing w:after="200" w:line="276" w:lineRule="auto"/>
        <w:ind w:left="360"/>
        <w:contextualSpacing/>
        <w:rPr>
          <w:rFonts w:ascii="Arial" w:hAnsi="Arial" w:cs="Arial"/>
          <w:b/>
          <w:sz w:val="18"/>
          <w:szCs w:val="18"/>
        </w:rPr>
      </w:pPr>
      <w:r w:rsidRPr="00A610BC">
        <w:rPr>
          <w:rFonts w:ascii="Arial" w:hAnsi="Arial" w:cs="Arial"/>
          <w:b/>
          <w:sz w:val="18"/>
          <w:szCs w:val="18"/>
        </w:rPr>
        <w:t>Third Party Cross Arm Strap Agreement</w:t>
      </w:r>
      <w:r w:rsidR="008F52B3" w:rsidRPr="00A610BC">
        <w:rPr>
          <w:rFonts w:ascii="Arial" w:hAnsi="Arial" w:cs="Arial"/>
          <w:b/>
          <w:sz w:val="18"/>
          <w:szCs w:val="18"/>
        </w:rPr>
        <w:t xml:space="preserve"> (for MF projects) – </w:t>
      </w:r>
      <w:r w:rsidR="008F52B3" w:rsidRPr="00A610BC">
        <w:rPr>
          <w:rFonts w:ascii="Arial" w:hAnsi="Arial" w:cs="Arial"/>
          <w:sz w:val="18"/>
          <w:szCs w:val="18"/>
        </w:rPr>
        <w:t>This form is required once for each worker who attaches to a Samet provided cross-arm strap on each project.</w:t>
      </w:r>
    </w:p>
    <w:p w14:paraId="63B1E458" w14:textId="0FF2C944" w:rsidR="00057FB4" w:rsidRPr="00A610BC" w:rsidRDefault="00057FB4" w:rsidP="00CF2325">
      <w:pPr>
        <w:pStyle w:val="ListParagraph"/>
        <w:numPr>
          <w:ilvl w:val="0"/>
          <w:numId w:val="27"/>
        </w:numPr>
        <w:spacing w:after="200" w:line="276" w:lineRule="auto"/>
        <w:ind w:left="360"/>
        <w:contextualSpacing/>
        <w:rPr>
          <w:rFonts w:ascii="Arial" w:hAnsi="Arial" w:cs="Arial"/>
          <w:b/>
          <w:sz w:val="18"/>
          <w:szCs w:val="18"/>
        </w:rPr>
      </w:pPr>
      <w:r w:rsidRPr="00A610BC">
        <w:rPr>
          <w:rFonts w:ascii="Arial" w:hAnsi="Arial" w:cs="Arial"/>
          <w:b/>
          <w:sz w:val="18"/>
          <w:szCs w:val="18"/>
        </w:rPr>
        <w:t>Subcontractor Site Safety Orientation Checklist/Attendance</w:t>
      </w:r>
      <w:r w:rsidR="00EB3786" w:rsidRPr="00A610BC">
        <w:rPr>
          <w:rFonts w:ascii="Arial" w:hAnsi="Arial" w:cs="Arial"/>
          <w:b/>
          <w:sz w:val="18"/>
          <w:szCs w:val="18"/>
        </w:rPr>
        <w:t xml:space="preserve"> – </w:t>
      </w:r>
      <w:r w:rsidR="00EB3786" w:rsidRPr="00A610BC">
        <w:rPr>
          <w:rFonts w:ascii="Arial" w:hAnsi="Arial" w:cs="Arial"/>
          <w:sz w:val="18"/>
          <w:szCs w:val="18"/>
        </w:rPr>
        <w:t>This document must be filled out and signed by each person who goes through Samet’s jobsite orientation program.</w:t>
      </w:r>
    </w:p>
    <w:p w14:paraId="48B2AACB" w14:textId="45629BE0" w:rsidR="003166A2" w:rsidRPr="00A610BC" w:rsidRDefault="00A5148D" w:rsidP="00CF2325">
      <w:pPr>
        <w:pStyle w:val="ListParagraph"/>
        <w:numPr>
          <w:ilvl w:val="0"/>
          <w:numId w:val="27"/>
        </w:numPr>
        <w:spacing w:after="200" w:line="276" w:lineRule="auto"/>
        <w:ind w:left="360"/>
        <w:contextualSpacing/>
        <w:rPr>
          <w:rFonts w:ascii="Arial" w:hAnsi="Arial" w:cs="Arial"/>
          <w:b/>
          <w:sz w:val="18"/>
          <w:szCs w:val="18"/>
        </w:rPr>
      </w:pPr>
      <w:r w:rsidRPr="00A610BC">
        <w:rPr>
          <w:rFonts w:ascii="Arial" w:hAnsi="Arial" w:cs="Arial"/>
          <w:b/>
          <w:sz w:val="18"/>
          <w:szCs w:val="18"/>
        </w:rPr>
        <w:t xml:space="preserve">Most </w:t>
      </w:r>
      <w:r w:rsidR="005677AB" w:rsidRPr="00A610BC">
        <w:rPr>
          <w:rFonts w:ascii="Arial" w:hAnsi="Arial" w:cs="Arial"/>
          <w:b/>
          <w:sz w:val="18"/>
          <w:szCs w:val="18"/>
        </w:rPr>
        <w:t>Valuable Asset</w:t>
      </w:r>
      <w:r w:rsidRPr="00A610BC">
        <w:rPr>
          <w:rFonts w:ascii="Arial" w:hAnsi="Arial" w:cs="Arial"/>
          <w:b/>
          <w:sz w:val="18"/>
          <w:szCs w:val="18"/>
        </w:rPr>
        <w:t xml:space="preserve"> (</w:t>
      </w:r>
      <w:r w:rsidR="003166A2" w:rsidRPr="00A610BC">
        <w:rPr>
          <w:rFonts w:ascii="Arial" w:hAnsi="Arial" w:cs="Arial"/>
          <w:b/>
          <w:sz w:val="18"/>
          <w:szCs w:val="18"/>
        </w:rPr>
        <w:t>MVA</w:t>
      </w:r>
      <w:r w:rsidRPr="00A610BC">
        <w:rPr>
          <w:rFonts w:ascii="Arial" w:hAnsi="Arial" w:cs="Arial"/>
          <w:b/>
          <w:sz w:val="18"/>
          <w:szCs w:val="18"/>
        </w:rPr>
        <w:t>)</w:t>
      </w:r>
      <w:r w:rsidR="003166A2" w:rsidRPr="00A610BC">
        <w:rPr>
          <w:rFonts w:ascii="Arial" w:hAnsi="Arial" w:cs="Arial"/>
          <w:b/>
          <w:sz w:val="18"/>
          <w:szCs w:val="18"/>
        </w:rPr>
        <w:t xml:space="preserve"> Program</w:t>
      </w:r>
      <w:r w:rsidRPr="00A610BC">
        <w:rPr>
          <w:rFonts w:ascii="Arial" w:hAnsi="Arial" w:cs="Arial"/>
          <w:b/>
          <w:sz w:val="18"/>
          <w:szCs w:val="18"/>
        </w:rPr>
        <w:t xml:space="preserve"> – </w:t>
      </w:r>
      <w:r w:rsidRPr="00A610BC">
        <w:rPr>
          <w:rFonts w:ascii="Arial" w:hAnsi="Arial" w:cs="Arial"/>
          <w:sz w:val="18"/>
          <w:szCs w:val="18"/>
        </w:rPr>
        <w:t>this program is designed to reward positive safety behavior on each project.  The project team has the flexibility to implement how he/she best sees it benefiting their project.  In no situation should it be done less frequently than monthly.</w:t>
      </w:r>
    </w:p>
    <w:p w14:paraId="5594BAB5" w14:textId="3C2EF58F" w:rsidR="005677AB" w:rsidRPr="00A610BC" w:rsidRDefault="005677AB" w:rsidP="00CF2325">
      <w:pPr>
        <w:pStyle w:val="ListParagraph"/>
        <w:numPr>
          <w:ilvl w:val="0"/>
          <w:numId w:val="27"/>
        </w:numPr>
        <w:spacing w:after="200" w:line="276" w:lineRule="auto"/>
        <w:ind w:left="360"/>
        <w:contextualSpacing/>
        <w:rPr>
          <w:rFonts w:ascii="Arial" w:hAnsi="Arial" w:cs="Arial"/>
          <w:b/>
          <w:sz w:val="18"/>
          <w:szCs w:val="18"/>
        </w:rPr>
      </w:pPr>
      <w:r w:rsidRPr="00A610BC">
        <w:rPr>
          <w:rFonts w:ascii="Arial" w:hAnsi="Arial" w:cs="Arial"/>
          <w:b/>
          <w:sz w:val="18"/>
          <w:szCs w:val="18"/>
        </w:rPr>
        <w:t>Site Specific Safety Committee –</w:t>
      </w:r>
      <w:r w:rsidRPr="00A610BC">
        <w:rPr>
          <w:rFonts w:ascii="Arial" w:hAnsi="Arial" w:cs="Arial"/>
          <w:sz w:val="18"/>
          <w:szCs w:val="18"/>
        </w:rPr>
        <w:t xml:space="preserve"> this is designed to involve Samet &amp; subs to walk project for all team members to better recognize jobsite hazards across all disciplines.</w:t>
      </w:r>
    </w:p>
    <w:p w14:paraId="0FEC3B31" w14:textId="5F06F24E" w:rsidR="005677AB" w:rsidRPr="00A610BC" w:rsidRDefault="005677AB" w:rsidP="00CF2325">
      <w:pPr>
        <w:pStyle w:val="ListParagraph"/>
        <w:numPr>
          <w:ilvl w:val="0"/>
          <w:numId w:val="27"/>
        </w:numPr>
        <w:spacing w:after="200" w:line="276" w:lineRule="auto"/>
        <w:ind w:left="360"/>
        <w:contextualSpacing/>
        <w:rPr>
          <w:rFonts w:ascii="Arial" w:hAnsi="Arial" w:cs="Arial"/>
          <w:b/>
          <w:sz w:val="18"/>
          <w:szCs w:val="18"/>
        </w:rPr>
      </w:pPr>
      <w:r w:rsidRPr="00A610BC">
        <w:rPr>
          <w:rFonts w:ascii="Arial" w:hAnsi="Arial" w:cs="Arial"/>
          <w:b/>
          <w:sz w:val="18"/>
          <w:szCs w:val="18"/>
        </w:rPr>
        <w:t>Jobsite Peer Review –</w:t>
      </w:r>
      <w:r w:rsidRPr="00A610BC">
        <w:rPr>
          <w:rFonts w:ascii="Arial" w:hAnsi="Arial" w:cs="Arial"/>
          <w:sz w:val="18"/>
          <w:szCs w:val="18"/>
        </w:rPr>
        <w:t xml:space="preserve"> this is a Samet program that involves quarterly jobsite assessments by PX’s.</w:t>
      </w:r>
    </w:p>
    <w:p w14:paraId="288A7560" w14:textId="6690A9A7" w:rsidR="00A610BC" w:rsidRPr="00A610BC" w:rsidRDefault="00A610BC" w:rsidP="00A610BC">
      <w:pPr>
        <w:spacing w:after="200" w:line="276" w:lineRule="auto"/>
        <w:contextualSpacing/>
        <w:rPr>
          <w:rFonts w:ascii="Arial" w:hAnsi="Arial" w:cs="Arial"/>
          <w:b/>
          <w:sz w:val="18"/>
          <w:szCs w:val="18"/>
        </w:rPr>
      </w:pPr>
      <w:r>
        <w:rPr>
          <w:rFonts w:ascii="Arial" w:hAnsi="Arial" w:cs="Arial"/>
          <w:sz w:val="18"/>
          <w:szCs w:val="18"/>
        </w:rPr>
        <w:t>Each project team is required</w:t>
      </w:r>
      <w:r w:rsidR="00413DC3">
        <w:rPr>
          <w:rFonts w:ascii="Arial" w:hAnsi="Arial" w:cs="Arial"/>
          <w:sz w:val="18"/>
          <w:szCs w:val="18"/>
        </w:rPr>
        <w:t xml:space="preserve"> to store these documents</w:t>
      </w:r>
      <w:r w:rsidR="00EB7699">
        <w:rPr>
          <w:rFonts w:ascii="Arial" w:hAnsi="Arial" w:cs="Arial"/>
          <w:sz w:val="18"/>
          <w:szCs w:val="18"/>
        </w:rPr>
        <w:t xml:space="preserve"> in a secure location</w:t>
      </w:r>
      <w:r w:rsidR="00110C4F">
        <w:rPr>
          <w:rFonts w:ascii="Arial" w:hAnsi="Arial" w:cs="Arial"/>
          <w:sz w:val="18"/>
          <w:szCs w:val="18"/>
        </w:rPr>
        <w:t>, either electronically or in a file folder/binder.</w:t>
      </w:r>
      <w:bookmarkStart w:id="0" w:name="_GoBack"/>
      <w:bookmarkEnd w:id="0"/>
    </w:p>
    <w:sectPr w:rsidR="00A610BC" w:rsidRPr="00A610BC" w:rsidSect="0003010B">
      <w:headerReference w:type="even" r:id="rId11"/>
      <w:headerReference w:type="default" r:id="rId12"/>
      <w:footerReference w:type="even" r:id="rId13"/>
      <w:footerReference w:type="default" r:id="rId14"/>
      <w:headerReference w:type="first" r:id="rId15"/>
      <w:footerReference w:type="first" r:id="rId16"/>
      <w:pgSz w:w="12240" w:h="15840" w:code="1"/>
      <w:pgMar w:top="1440" w:right="864" w:bottom="864"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8F67" w14:textId="77777777" w:rsidR="00AE4A45" w:rsidRDefault="00AE4A45" w:rsidP="00277C7C">
      <w:r>
        <w:separator/>
      </w:r>
    </w:p>
  </w:endnote>
  <w:endnote w:type="continuationSeparator" w:id="0">
    <w:p w14:paraId="46F08F68" w14:textId="77777777" w:rsidR="00AE4A45" w:rsidRDefault="00AE4A45" w:rsidP="0027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2466" w14:textId="77777777" w:rsidR="0003010B" w:rsidRDefault="0003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8F6A" w14:textId="012A2F46" w:rsidR="008B75E8" w:rsidRDefault="00EB232C">
    <w:pPr>
      <w:pStyle w:val="Footer"/>
    </w:pPr>
    <w:r>
      <w:fldChar w:fldCharType="begin"/>
    </w:r>
    <w:r>
      <w:instrText xml:space="preserve"> FILENAME  \* Lower  \* MERGEFORMAT </w:instrText>
    </w:r>
    <w:r>
      <w:fldChar w:fldCharType="separate"/>
    </w:r>
    <w:r w:rsidR="00CA08E3" w:rsidRPr="00CA08E3">
      <w:rPr>
        <w:noProof/>
        <w:sz w:val="12"/>
        <w:szCs w:val="12"/>
      </w:rPr>
      <w:t>tsw - safety documentation.docx</w:t>
    </w:r>
    <w:r>
      <w:rPr>
        <w:noProof/>
        <w:sz w:val="12"/>
        <w:szCs w:val="12"/>
      </w:rPr>
      <w:fldChar w:fldCharType="end"/>
    </w:r>
    <w:r w:rsidR="008B75E8">
      <w:rPr>
        <w:sz w:val="12"/>
        <w:szCs w:val="12"/>
      </w:rPr>
      <w:tab/>
    </w:r>
    <w:r w:rsidR="0086251E">
      <w:fldChar w:fldCharType="begin"/>
    </w:r>
    <w:r w:rsidR="0086251E">
      <w:instrText xml:space="preserve"> PAGE   \* MERGEFORMAT </w:instrText>
    </w:r>
    <w:r w:rsidR="0086251E">
      <w:fldChar w:fldCharType="separate"/>
    </w:r>
    <w:r w:rsidR="005677AB">
      <w:rPr>
        <w:noProof/>
      </w:rPr>
      <w:t>2</w:t>
    </w:r>
    <w:r w:rsidR="0086251E">
      <w:rPr>
        <w:noProof/>
      </w:rPr>
      <w:fldChar w:fldCharType="end"/>
    </w:r>
    <w:r w:rsidR="008B75E8">
      <w:t xml:space="preserve"> of </w:t>
    </w:r>
    <w:r>
      <w:fldChar w:fldCharType="begin"/>
    </w:r>
    <w:r>
      <w:instrText xml:space="preserve"> NUMPAGES   \* MERGEFORMAT </w:instrText>
    </w:r>
    <w:r>
      <w:fldChar w:fldCharType="separate"/>
    </w:r>
    <w:r w:rsidR="005677AB">
      <w:rPr>
        <w:noProof/>
      </w:rPr>
      <w:t>2</w:t>
    </w:r>
    <w:r>
      <w:rPr>
        <w:noProof/>
      </w:rPr>
      <w:fldChar w:fldCharType="end"/>
    </w:r>
  </w:p>
  <w:p w14:paraId="46F08F6B" w14:textId="77777777" w:rsidR="005533D8" w:rsidRPr="005533D8" w:rsidRDefault="0064008B">
    <w:pPr>
      <w:pStyle w:val="Footer"/>
      <w:rPr>
        <w:sz w:val="16"/>
        <w:szCs w:val="16"/>
      </w:rPr>
    </w:pPr>
    <w:r>
      <w:rPr>
        <w:sz w:val="16"/>
        <w:szCs w:val="16"/>
      </w:rPr>
      <w:t>24 Mar</w:t>
    </w:r>
    <w:r w:rsidR="005533D8" w:rsidRPr="005533D8">
      <w:rPr>
        <w:sz w:val="16"/>
        <w:szCs w:val="16"/>
      </w:rPr>
      <w:t xml:space="preserve"> 2014 | </w:t>
    </w:r>
    <w:r w:rsidR="00811431">
      <w:rPr>
        <w:sz w:val="16"/>
        <w:szCs w:val="16"/>
      </w:rPr>
      <w:t xml:space="preserve">DRAFT | </w:t>
    </w:r>
    <w:r w:rsidR="005533D8" w:rsidRPr="005533D8">
      <w:rPr>
        <w:sz w:val="16"/>
        <w:szCs w:val="16"/>
      </w:rPr>
      <w:t>rev.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B843" w14:textId="176AB987" w:rsidR="00413C46" w:rsidRDefault="00413C46" w:rsidP="005700C8">
    <w:pPr>
      <w:pStyle w:val="Footer"/>
      <w:tabs>
        <w:tab w:val="clear" w:pos="4680"/>
        <w:tab w:val="center" w:pos="4320"/>
      </w:tabs>
      <w:rPr>
        <w:noProof/>
        <w:sz w:val="12"/>
        <w:szCs w:val="12"/>
      </w:rPr>
    </w:pPr>
    <w:r>
      <w:rPr>
        <w:noProof/>
        <w:sz w:val="12"/>
        <w:szCs w:val="12"/>
      </w:rPr>
      <w:fldChar w:fldCharType="begin"/>
    </w:r>
    <w:r>
      <w:rPr>
        <w:noProof/>
        <w:sz w:val="12"/>
        <w:szCs w:val="12"/>
      </w:rPr>
      <w:instrText xml:space="preserve"> FILENAME  \* Lower \p  \* MERGEFORMAT </w:instrText>
    </w:r>
    <w:r>
      <w:rPr>
        <w:noProof/>
        <w:sz w:val="12"/>
        <w:szCs w:val="12"/>
      </w:rPr>
      <w:fldChar w:fldCharType="separate"/>
    </w:r>
    <w:r w:rsidR="00CA08E3">
      <w:rPr>
        <w:noProof/>
        <w:sz w:val="12"/>
        <w:szCs w:val="12"/>
      </w:rPr>
      <w:t>https://sametcorpnc-my.sharepoint.com/personal/matuck_sametcorp_com/documents/eh&amp;s/forms 2018 updated/wip/tsw - safety documentation.docx</w:t>
    </w:r>
    <w:r>
      <w:rPr>
        <w:noProof/>
        <w:sz w:val="12"/>
        <w:szCs w:val="12"/>
      </w:rPr>
      <w:fldChar w:fldCharType="end"/>
    </w:r>
  </w:p>
  <w:p w14:paraId="46F08F6F" w14:textId="04B59675" w:rsidR="00A53F2F" w:rsidRPr="00174915" w:rsidRDefault="002D749B" w:rsidP="005700C8">
    <w:pPr>
      <w:pStyle w:val="Footer"/>
      <w:tabs>
        <w:tab w:val="clear" w:pos="4680"/>
        <w:tab w:val="center" w:pos="4320"/>
      </w:tabs>
    </w:pPr>
    <w:r>
      <w:rPr>
        <w:noProof/>
        <w:sz w:val="12"/>
        <w:szCs w:val="12"/>
      </w:rPr>
      <w:t xml:space="preserve">Doc. Date: </w:t>
    </w:r>
    <w:r w:rsidR="00090866">
      <w:rPr>
        <w:noProof/>
        <w:sz w:val="12"/>
        <w:szCs w:val="12"/>
      </w:rPr>
      <w:t>05/01/18</w:t>
    </w:r>
    <w:r>
      <w:rPr>
        <w:noProof/>
        <w:sz w:val="12"/>
        <w:szCs w:val="12"/>
      </w:rPr>
      <w:t>: Rev. 0</w:t>
    </w:r>
    <w:r w:rsidR="00174915">
      <w:rPr>
        <w:noProof/>
        <w:sz w:val="12"/>
        <w:szCs w:val="12"/>
      </w:rPr>
      <w:tab/>
    </w:r>
    <w:r w:rsidR="00174915" w:rsidRPr="00174915">
      <w:rPr>
        <w:noProof/>
      </w:rPr>
      <w:t xml:space="preserve">Page </w:t>
    </w:r>
    <w:r w:rsidR="00174915" w:rsidRPr="00174915">
      <w:rPr>
        <w:noProof/>
      </w:rPr>
      <w:fldChar w:fldCharType="begin"/>
    </w:r>
    <w:r w:rsidR="00174915" w:rsidRPr="00174915">
      <w:rPr>
        <w:noProof/>
      </w:rPr>
      <w:instrText xml:space="preserve"> PAGE   \* MERGEFORMAT </w:instrText>
    </w:r>
    <w:r w:rsidR="00174915" w:rsidRPr="00174915">
      <w:rPr>
        <w:noProof/>
      </w:rPr>
      <w:fldChar w:fldCharType="separate"/>
    </w:r>
    <w:r w:rsidR="00EB232C">
      <w:rPr>
        <w:noProof/>
      </w:rPr>
      <w:t>1</w:t>
    </w:r>
    <w:r w:rsidR="00174915" w:rsidRPr="00174915">
      <w:rPr>
        <w:noProof/>
      </w:rPr>
      <w:fldChar w:fldCharType="end"/>
    </w:r>
    <w:r w:rsidR="00174915" w:rsidRPr="00174915">
      <w:rPr>
        <w:noProof/>
      </w:rPr>
      <w:t xml:space="preserve"> of </w:t>
    </w:r>
    <w:r w:rsidR="00174915" w:rsidRPr="00174915">
      <w:rPr>
        <w:noProof/>
      </w:rPr>
      <w:fldChar w:fldCharType="begin"/>
    </w:r>
    <w:r w:rsidR="00174915" w:rsidRPr="00174915">
      <w:rPr>
        <w:noProof/>
      </w:rPr>
      <w:instrText xml:space="preserve"> NUMPAGES   \* MERGEFORMAT </w:instrText>
    </w:r>
    <w:r w:rsidR="00174915" w:rsidRPr="00174915">
      <w:rPr>
        <w:noProof/>
      </w:rPr>
      <w:fldChar w:fldCharType="separate"/>
    </w:r>
    <w:r w:rsidR="00EB232C">
      <w:rPr>
        <w:noProof/>
      </w:rPr>
      <w:t>1</w:t>
    </w:r>
    <w:r w:rsidR="00174915" w:rsidRPr="001749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8F65" w14:textId="77777777" w:rsidR="00AE4A45" w:rsidRDefault="00AE4A45" w:rsidP="00277C7C">
      <w:r>
        <w:separator/>
      </w:r>
    </w:p>
  </w:footnote>
  <w:footnote w:type="continuationSeparator" w:id="0">
    <w:p w14:paraId="46F08F66" w14:textId="77777777" w:rsidR="00AE4A45" w:rsidRDefault="00AE4A45" w:rsidP="0027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1D3F" w14:textId="77777777" w:rsidR="0003010B" w:rsidRDefault="00030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8F69" w14:textId="52C293DB" w:rsidR="00277C7C" w:rsidRDefault="00BB6AEC" w:rsidP="00742643">
    <w:pPr>
      <w:pStyle w:val="Header"/>
      <w:tabs>
        <w:tab w:val="clear" w:pos="4680"/>
        <w:tab w:val="clear" w:pos="9360"/>
        <w:tab w:val="center" w:pos="4320"/>
        <w:tab w:val="right" w:pos="10080"/>
      </w:tabs>
      <w:ind w:left="-720"/>
      <w:rPr>
        <w:b/>
        <w:sz w:val="28"/>
        <w:szCs w:val="28"/>
      </w:rPr>
    </w:pPr>
    <w:r w:rsidRPr="00A53F2F">
      <w:rPr>
        <w:b/>
        <w:sz w:val="28"/>
        <w:szCs w:val="28"/>
      </w:rPr>
      <w:tab/>
    </w:r>
    <w:r w:rsidR="00742643" w:rsidRPr="00A53F2F">
      <w:rPr>
        <w:b/>
        <w:sz w:val="28"/>
        <w:szCs w:val="28"/>
      </w:rPr>
      <w:tab/>
    </w:r>
    <w:r w:rsidR="00A53F2F">
      <w:rPr>
        <w:b/>
        <w:sz w:val="28"/>
        <w:szCs w:val="28"/>
      </w:rPr>
      <w:t>T</w:t>
    </w:r>
    <w:r w:rsidR="000C63CE" w:rsidRPr="00742643">
      <w:rPr>
        <w:b/>
        <w:sz w:val="28"/>
        <w:szCs w:val="28"/>
      </w:rPr>
      <w:t>he Samet Way</w:t>
    </w:r>
  </w:p>
  <w:p w14:paraId="6EDFDE36" w14:textId="77777777" w:rsidR="005515E9" w:rsidRDefault="005515E9" w:rsidP="005515E9">
    <w:pPr>
      <w:pStyle w:val="Header"/>
      <w:tabs>
        <w:tab w:val="clear" w:pos="4680"/>
        <w:tab w:val="clear" w:pos="9360"/>
        <w:tab w:val="center" w:pos="4320"/>
        <w:tab w:val="right" w:pos="10080"/>
      </w:tabs>
      <w:ind w:left="-720"/>
      <w:rPr>
        <w:b/>
        <w:sz w:val="28"/>
        <w:szCs w:val="28"/>
      </w:rPr>
    </w:pPr>
    <w:r>
      <w:rPr>
        <w:b/>
        <w:sz w:val="28"/>
        <w:szCs w:val="28"/>
      </w:rPr>
      <w:t xml:space="preserve">                                                                                                       Risk Control Documentation – </w:t>
    </w:r>
  </w:p>
  <w:p w14:paraId="1D5CB654" w14:textId="77777777" w:rsidR="005515E9" w:rsidRPr="00742643" w:rsidRDefault="005515E9" w:rsidP="005515E9">
    <w:pPr>
      <w:pStyle w:val="Header"/>
      <w:tabs>
        <w:tab w:val="clear" w:pos="4680"/>
        <w:tab w:val="clear" w:pos="9360"/>
        <w:tab w:val="center" w:pos="4320"/>
        <w:tab w:val="right" w:pos="10080"/>
      </w:tabs>
      <w:ind w:left="-720"/>
      <w:rPr>
        <w:b/>
        <w:sz w:val="24"/>
        <w:szCs w:val="24"/>
      </w:rPr>
    </w:pPr>
    <w:r>
      <w:rPr>
        <w:b/>
        <w:sz w:val="28"/>
        <w:szCs w:val="28"/>
      </w:rPr>
      <w:t xml:space="preserve">                                                                                      Fatigue/Stress Management Guidelines</w:t>
    </w:r>
  </w:p>
  <w:p w14:paraId="0DAF2BA7" w14:textId="77777777" w:rsidR="005515E9" w:rsidRPr="00A53F2F" w:rsidRDefault="005515E9" w:rsidP="00742643">
    <w:pPr>
      <w:pStyle w:val="Header"/>
      <w:tabs>
        <w:tab w:val="clear" w:pos="4680"/>
        <w:tab w:val="clear" w:pos="9360"/>
        <w:tab w:val="center" w:pos="4320"/>
        <w:tab w:val="right" w:pos="10080"/>
      </w:tabs>
      <w:ind w:left="-72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8F6C" w14:textId="77777777" w:rsidR="00A53F2F" w:rsidRDefault="00A53F2F" w:rsidP="00874D28">
    <w:pPr>
      <w:pStyle w:val="Header"/>
      <w:tabs>
        <w:tab w:val="clear" w:pos="4680"/>
        <w:tab w:val="clear" w:pos="9360"/>
        <w:tab w:val="center" w:pos="4320"/>
        <w:tab w:val="right" w:pos="10080"/>
      </w:tabs>
      <w:ind w:left="-720" w:right="-720"/>
      <w:jc w:val="right"/>
      <w:rPr>
        <w:b/>
        <w:sz w:val="28"/>
        <w:szCs w:val="28"/>
      </w:rPr>
    </w:pPr>
    <w:r>
      <w:rPr>
        <w:noProof/>
      </w:rPr>
      <w:drawing>
        <wp:anchor distT="0" distB="0" distL="114300" distR="114300" simplePos="0" relativeHeight="251658240" behindDoc="0" locked="0" layoutInCell="1" allowOverlap="1" wp14:anchorId="46F08F70" wp14:editId="46F08F71">
          <wp:simplePos x="0" y="0"/>
          <wp:positionH relativeFrom="column">
            <wp:posOffset>-434340</wp:posOffset>
          </wp:positionH>
          <wp:positionV relativeFrom="paragraph">
            <wp:posOffset>0</wp:posOffset>
          </wp:positionV>
          <wp:extent cx="2062686" cy="457200"/>
          <wp:effectExtent l="0" t="0" r="0" b="0"/>
          <wp:wrapNone/>
          <wp:docPr id="2"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00E941E5">
      <w:tab/>
    </w:r>
    <w:r>
      <w:tab/>
    </w:r>
    <w:r w:rsidRPr="00742643">
      <w:rPr>
        <w:b/>
        <w:sz w:val="28"/>
        <w:szCs w:val="28"/>
      </w:rPr>
      <w:t>The Samet Way</w:t>
    </w:r>
  </w:p>
  <w:p w14:paraId="46F08F6D" w14:textId="0FC046E5" w:rsidR="00B86318" w:rsidRDefault="005515E9" w:rsidP="00090866">
    <w:pPr>
      <w:pStyle w:val="Header"/>
      <w:tabs>
        <w:tab w:val="clear" w:pos="4680"/>
        <w:tab w:val="clear" w:pos="9360"/>
        <w:tab w:val="center" w:pos="4320"/>
        <w:tab w:val="right" w:pos="10080"/>
      </w:tabs>
      <w:ind w:left="-720" w:right="-720"/>
      <w:jc w:val="right"/>
      <w:rPr>
        <w:b/>
        <w:sz w:val="28"/>
        <w:szCs w:val="28"/>
      </w:rPr>
    </w:pPr>
    <w:r>
      <w:rPr>
        <w:b/>
        <w:sz w:val="28"/>
        <w:szCs w:val="28"/>
      </w:rPr>
      <w:tab/>
    </w:r>
    <w:bookmarkStart w:id="1" w:name="_Hlk498937415"/>
    <w:bookmarkStart w:id="2" w:name="_Hlk498937416"/>
    <w:bookmarkStart w:id="3" w:name="_Hlk498937417"/>
    <w:r>
      <w:rPr>
        <w:b/>
        <w:sz w:val="28"/>
        <w:szCs w:val="28"/>
      </w:rPr>
      <w:t xml:space="preserve">                                                                       </w:t>
    </w:r>
    <w:r w:rsidR="00874D28">
      <w:rPr>
        <w:b/>
        <w:sz w:val="28"/>
        <w:szCs w:val="28"/>
      </w:rPr>
      <w:t xml:space="preserve">                               Safety</w:t>
    </w:r>
    <w:r w:rsidR="00954971">
      <w:rPr>
        <w:b/>
        <w:sz w:val="28"/>
        <w:szCs w:val="28"/>
      </w:rPr>
      <w:t xml:space="preserve"> Docum</w:t>
    </w:r>
    <w:bookmarkEnd w:id="1"/>
    <w:bookmarkEnd w:id="2"/>
    <w:bookmarkEnd w:id="3"/>
    <w:r w:rsidR="00874D28">
      <w:rPr>
        <w:b/>
        <w:sz w:val="28"/>
        <w:szCs w:val="28"/>
      </w:rPr>
      <w:t>entation Requirements</w:t>
    </w:r>
  </w:p>
  <w:p w14:paraId="5E6C72E4" w14:textId="1A4BA2BF" w:rsidR="0003010B" w:rsidRPr="0003010B" w:rsidRDefault="002A0C14" w:rsidP="00090866">
    <w:pPr>
      <w:pStyle w:val="Header"/>
      <w:tabs>
        <w:tab w:val="clear" w:pos="4680"/>
        <w:tab w:val="clear" w:pos="9360"/>
        <w:tab w:val="center" w:pos="4320"/>
        <w:tab w:val="right" w:pos="10080"/>
      </w:tabs>
      <w:ind w:left="-720" w:right="-720"/>
      <w:jc w:val="right"/>
      <w:rPr>
        <w:rFonts w:ascii="Arial" w:hAnsi="Arial" w:cs="Arial"/>
        <w:b/>
        <w:sz w:val="16"/>
        <w:szCs w:val="16"/>
      </w:rPr>
    </w:pPr>
    <w:r>
      <w:rPr>
        <w:rFonts w:ascii="Arial" w:hAnsi="Arial" w:cs="Arial"/>
        <w:b/>
        <w:sz w:val="16"/>
        <w:szCs w:val="16"/>
      </w:rPr>
      <w:t>Effective Date: 05/01/18: Rev. 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468pt;height:277.5pt" o:bullet="t">
        <v:imagedata r:id="rId1" o:title="SAMET- New Logo- S only (3)"/>
      </v:shape>
    </w:pict>
  </w:numPicBullet>
  <w:abstractNum w:abstractNumId="0" w15:restartNumberingAfterBreak="0">
    <w:nsid w:val="01BB1EBC"/>
    <w:multiLevelType w:val="hybridMultilevel"/>
    <w:tmpl w:val="A80ED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6499"/>
    <w:multiLevelType w:val="hybridMultilevel"/>
    <w:tmpl w:val="0C7AEA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56ACC"/>
    <w:multiLevelType w:val="hybridMultilevel"/>
    <w:tmpl w:val="33721DEC"/>
    <w:lvl w:ilvl="0" w:tplc="38BCDB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7418C"/>
    <w:multiLevelType w:val="hybridMultilevel"/>
    <w:tmpl w:val="0E38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0A53"/>
    <w:multiLevelType w:val="hybridMultilevel"/>
    <w:tmpl w:val="CDB29CC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4403"/>
    <w:multiLevelType w:val="hybridMultilevel"/>
    <w:tmpl w:val="F13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4591B"/>
    <w:multiLevelType w:val="hybridMultilevel"/>
    <w:tmpl w:val="69CC5798"/>
    <w:lvl w:ilvl="0" w:tplc="745C4926">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97CB1"/>
    <w:multiLevelType w:val="hybridMultilevel"/>
    <w:tmpl w:val="431E28F2"/>
    <w:lvl w:ilvl="0" w:tplc="DB1204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A163D"/>
    <w:multiLevelType w:val="hybridMultilevel"/>
    <w:tmpl w:val="0C5C6D54"/>
    <w:lvl w:ilvl="0" w:tplc="83780D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C0075"/>
    <w:multiLevelType w:val="hybridMultilevel"/>
    <w:tmpl w:val="8D4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20380"/>
    <w:multiLevelType w:val="hybridMultilevel"/>
    <w:tmpl w:val="C6F2A45C"/>
    <w:lvl w:ilvl="0" w:tplc="4B8484AC">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374A91"/>
    <w:multiLevelType w:val="hybridMultilevel"/>
    <w:tmpl w:val="E0164F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EB2D04"/>
    <w:multiLevelType w:val="hybridMultilevel"/>
    <w:tmpl w:val="4D5E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0280F"/>
    <w:multiLevelType w:val="hybridMultilevel"/>
    <w:tmpl w:val="F420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D7824"/>
    <w:multiLevelType w:val="hybridMultilevel"/>
    <w:tmpl w:val="902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B646F"/>
    <w:multiLevelType w:val="hybridMultilevel"/>
    <w:tmpl w:val="9B20AC66"/>
    <w:lvl w:ilvl="0" w:tplc="ECF865A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51606"/>
    <w:multiLevelType w:val="hybridMultilevel"/>
    <w:tmpl w:val="27E2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36684"/>
    <w:multiLevelType w:val="hybridMultilevel"/>
    <w:tmpl w:val="49E670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2F0B6699"/>
    <w:multiLevelType w:val="hybridMultilevel"/>
    <w:tmpl w:val="38021C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AF7AD8"/>
    <w:multiLevelType w:val="hybridMultilevel"/>
    <w:tmpl w:val="28384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ADE16B7"/>
    <w:multiLevelType w:val="hybridMultilevel"/>
    <w:tmpl w:val="5C0EEB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15:restartNumberingAfterBreak="0">
    <w:nsid w:val="46882549"/>
    <w:multiLevelType w:val="hybridMultilevel"/>
    <w:tmpl w:val="27E2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17028"/>
    <w:multiLevelType w:val="hybridMultilevel"/>
    <w:tmpl w:val="1BC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F143E"/>
    <w:multiLevelType w:val="hybridMultilevel"/>
    <w:tmpl w:val="6CA4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53660"/>
    <w:multiLevelType w:val="hybridMultilevel"/>
    <w:tmpl w:val="938C0D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D61D30"/>
    <w:multiLevelType w:val="hybridMultilevel"/>
    <w:tmpl w:val="00C496D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1A0F0C"/>
    <w:multiLevelType w:val="hybridMultilevel"/>
    <w:tmpl w:val="A0D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A5CD1"/>
    <w:multiLevelType w:val="hybridMultilevel"/>
    <w:tmpl w:val="1C429982"/>
    <w:lvl w:ilvl="0" w:tplc="AF246F7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A1FAF"/>
    <w:multiLevelType w:val="hybridMultilevel"/>
    <w:tmpl w:val="489633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7DA6191B"/>
    <w:multiLevelType w:val="hybridMultilevel"/>
    <w:tmpl w:val="C630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65796"/>
    <w:multiLevelType w:val="hybridMultilevel"/>
    <w:tmpl w:val="A8C06AC8"/>
    <w:lvl w:ilvl="0" w:tplc="04090001">
      <w:start w:val="1"/>
      <w:numFmt w:val="bullet"/>
      <w:lvlText w:val=""/>
      <w:lvlJc w:val="left"/>
      <w:pPr>
        <w:ind w:left="720" w:hanging="360"/>
      </w:pPr>
      <w:rPr>
        <w:rFonts w:ascii="Symbol" w:hAnsi="Symbol" w:hint="default"/>
      </w:rPr>
    </w:lvl>
    <w:lvl w:ilvl="1" w:tplc="D696BBE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2"/>
  </w:num>
  <w:num w:numId="4">
    <w:abstractNumId w:val="0"/>
  </w:num>
  <w:num w:numId="5">
    <w:abstractNumId w:val="23"/>
  </w:num>
  <w:num w:numId="6">
    <w:abstractNumId w:val="27"/>
  </w:num>
  <w:num w:numId="7">
    <w:abstractNumId w:val="11"/>
  </w:num>
  <w:num w:numId="8">
    <w:abstractNumId w:val="7"/>
  </w:num>
  <w:num w:numId="9">
    <w:abstractNumId w:val="2"/>
  </w:num>
  <w:num w:numId="10">
    <w:abstractNumId w:val="8"/>
  </w:num>
  <w:num w:numId="11">
    <w:abstractNumId w:val="16"/>
  </w:num>
  <w:num w:numId="12">
    <w:abstractNumId w:val="21"/>
  </w:num>
  <w:num w:numId="13">
    <w:abstractNumId w:val="26"/>
  </w:num>
  <w:num w:numId="14">
    <w:abstractNumId w:val="1"/>
  </w:num>
  <w:num w:numId="15">
    <w:abstractNumId w:val="4"/>
  </w:num>
  <w:num w:numId="16">
    <w:abstractNumId w:val="10"/>
  </w:num>
  <w:num w:numId="17">
    <w:abstractNumId w:val="29"/>
  </w:num>
  <w:num w:numId="18">
    <w:abstractNumId w:val="25"/>
  </w:num>
  <w:num w:numId="19">
    <w:abstractNumId w:val="24"/>
  </w:num>
  <w:num w:numId="20">
    <w:abstractNumId w:val="15"/>
  </w:num>
  <w:num w:numId="21">
    <w:abstractNumId w:val="14"/>
  </w:num>
  <w:num w:numId="22">
    <w:abstractNumId w:val="13"/>
  </w:num>
  <w:num w:numId="23">
    <w:abstractNumId w:val="5"/>
  </w:num>
  <w:num w:numId="24">
    <w:abstractNumId w:val="28"/>
  </w:num>
  <w:num w:numId="25">
    <w:abstractNumId w:val="17"/>
  </w:num>
  <w:num w:numId="26">
    <w:abstractNumId w:val="20"/>
  </w:num>
  <w:num w:numId="27">
    <w:abstractNumId w:val="19"/>
  </w:num>
  <w:num w:numId="28">
    <w:abstractNumId w:val="9"/>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83"/>
    <w:rsid w:val="000064A4"/>
    <w:rsid w:val="0003010B"/>
    <w:rsid w:val="00032191"/>
    <w:rsid w:val="00047FC5"/>
    <w:rsid w:val="00050AB1"/>
    <w:rsid w:val="00051457"/>
    <w:rsid w:val="00057FB4"/>
    <w:rsid w:val="00073143"/>
    <w:rsid w:val="00074CE3"/>
    <w:rsid w:val="00077F41"/>
    <w:rsid w:val="00090866"/>
    <w:rsid w:val="00091029"/>
    <w:rsid w:val="00094B97"/>
    <w:rsid w:val="000B08BA"/>
    <w:rsid w:val="000B7139"/>
    <w:rsid w:val="000C63CE"/>
    <w:rsid w:val="000E3333"/>
    <w:rsid w:val="000F16AB"/>
    <w:rsid w:val="000F37D0"/>
    <w:rsid w:val="00110C4F"/>
    <w:rsid w:val="00115073"/>
    <w:rsid w:val="00136304"/>
    <w:rsid w:val="001400AB"/>
    <w:rsid w:val="0014302C"/>
    <w:rsid w:val="00174915"/>
    <w:rsid w:val="0018794F"/>
    <w:rsid w:val="00194E30"/>
    <w:rsid w:val="001D329D"/>
    <w:rsid w:val="001F1003"/>
    <w:rsid w:val="001F6BBB"/>
    <w:rsid w:val="002123B7"/>
    <w:rsid w:val="002163C1"/>
    <w:rsid w:val="00223E0E"/>
    <w:rsid w:val="00227FE3"/>
    <w:rsid w:val="00244405"/>
    <w:rsid w:val="002509C6"/>
    <w:rsid w:val="002546D7"/>
    <w:rsid w:val="00260EBC"/>
    <w:rsid w:val="00261379"/>
    <w:rsid w:val="00277C7C"/>
    <w:rsid w:val="00280E1E"/>
    <w:rsid w:val="0028503A"/>
    <w:rsid w:val="00291BAE"/>
    <w:rsid w:val="002A0C14"/>
    <w:rsid w:val="002B0016"/>
    <w:rsid w:val="002B230E"/>
    <w:rsid w:val="002C30C9"/>
    <w:rsid w:val="002D575E"/>
    <w:rsid w:val="002D612F"/>
    <w:rsid w:val="002D749B"/>
    <w:rsid w:val="002F0FEB"/>
    <w:rsid w:val="0031081E"/>
    <w:rsid w:val="003166A2"/>
    <w:rsid w:val="00316A59"/>
    <w:rsid w:val="003372BA"/>
    <w:rsid w:val="00370421"/>
    <w:rsid w:val="00375F50"/>
    <w:rsid w:val="00395CB6"/>
    <w:rsid w:val="003B29F0"/>
    <w:rsid w:val="003C2D2D"/>
    <w:rsid w:val="003D73FE"/>
    <w:rsid w:val="003E002D"/>
    <w:rsid w:val="00400FB5"/>
    <w:rsid w:val="004012AF"/>
    <w:rsid w:val="00404121"/>
    <w:rsid w:val="00413C46"/>
    <w:rsid w:val="00413DC3"/>
    <w:rsid w:val="004266B4"/>
    <w:rsid w:val="0043588C"/>
    <w:rsid w:val="00447994"/>
    <w:rsid w:val="0045175B"/>
    <w:rsid w:val="00452166"/>
    <w:rsid w:val="00471B52"/>
    <w:rsid w:val="004913D6"/>
    <w:rsid w:val="004C1610"/>
    <w:rsid w:val="004E0313"/>
    <w:rsid w:val="004E52E9"/>
    <w:rsid w:val="004E7764"/>
    <w:rsid w:val="005113E2"/>
    <w:rsid w:val="0051326B"/>
    <w:rsid w:val="00513E7D"/>
    <w:rsid w:val="0051678C"/>
    <w:rsid w:val="005317E9"/>
    <w:rsid w:val="005515E9"/>
    <w:rsid w:val="00551823"/>
    <w:rsid w:val="005533D8"/>
    <w:rsid w:val="005677AB"/>
    <w:rsid w:val="005700C8"/>
    <w:rsid w:val="00572571"/>
    <w:rsid w:val="00586C9C"/>
    <w:rsid w:val="005B063A"/>
    <w:rsid w:val="005B5290"/>
    <w:rsid w:val="005C12B4"/>
    <w:rsid w:val="005E3478"/>
    <w:rsid w:val="00606575"/>
    <w:rsid w:val="006363E6"/>
    <w:rsid w:val="0064008B"/>
    <w:rsid w:val="006640B2"/>
    <w:rsid w:val="00664341"/>
    <w:rsid w:val="00672594"/>
    <w:rsid w:val="00682E1E"/>
    <w:rsid w:val="006A1FE2"/>
    <w:rsid w:val="006A563B"/>
    <w:rsid w:val="006B01D3"/>
    <w:rsid w:val="006B6C02"/>
    <w:rsid w:val="006D0F67"/>
    <w:rsid w:val="006E1F2F"/>
    <w:rsid w:val="0073686E"/>
    <w:rsid w:val="00742643"/>
    <w:rsid w:val="00757A85"/>
    <w:rsid w:val="007650F3"/>
    <w:rsid w:val="007774AE"/>
    <w:rsid w:val="007779DB"/>
    <w:rsid w:val="00780661"/>
    <w:rsid w:val="007876CB"/>
    <w:rsid w:val="00787765"/>
    <w:rsid w:val="00792B0A"/>
    <w:rsid w:val="007C0325"/>
    <w:rsid w:val="007C6226"/>
    <w:rsid w:val="007D2F14"/>
    <w:rsid w:val="007F7DEF"/>
    <w:rsid w:val="00811431"/>
    <w:rsid w:val="00812615"/>
    <w:rsid w:val="008207E4"/>
    <w:rsid w:val="00823893"/>
    <w:rsid w:val="008309BB"/>
    <w:rsid w:val="0084425D"/>
    <w:rsid w:val="0086251E"/>
    <w:rsid w:val="00873119"/>
    <w:rsid w:val="00874D28"/>
    <w:rsid w:val="008874A9"/>
    <w:rsid w:val="00893733"/>
    <w:rsid w:val="008A5E20"/>
    <w:rsid w:val="008B75E8"/>
    <w:rsid w:val="008D6D02"/>
    <w:rsid w:val="008E28F7"/>
    <w:rsid w:val="008E4933"/>
    <w:rsid w:val="008F181F"/>
    <w:rsid w:val="008F52B3"/>
    <w:rsid w:val="00907FC9"/>
    <w:rsid w:val="00912AA2"/>
    <w:rsid w:val="00916C90"/>
    <w:rsid w:val="00926C87"/>
    <w:rsid w:val="00931422"/>
    <w:rsid w:val="009518C8"/>
    <w:rsid w:val="00952FDD"/>
    <w:rsid w:val="00954971"/>
    <w:rsid w:val="009579C8"/>
    <w:rsid w:val="00963286"/>
    <w:rsid w:val="00980C47"/>
    <w:rsid w:val="009851B0"/>
    <w:rsid w:val="009A1956"/>
    <w:rsid w:val="009A4CBB"/>
    <w:rsid w:val="009F25C1"/>
    <w:rsid w:val="00A05753"/>
    <w:rsid w:val="00A164FF"/>
    <w:rsid w:val="00A16BD9"/>
    <w:rsid w:val="00A21B92"/>
    <w:rsid w:val="00A228A4"/>
    <w:rsid w:val="00A240BE"/>
    <w:rsid w:val="00A27DB8"/>
    <w:rsid w:val="00A34B47"/>
    <w:rsid w:val="00A404A2"/>
    <w:rsid w:val="00A4201E"/>
    <w:rsid w:val="00A5148D"/>
    <w:rsid w:val="00A53F2F"/>
    <w:rsid w:val="00A610BC"/>
    <w:rsid w:val="00A730B9"/>
    <w:rsid w:val="00A9378A"/>
    <w:rsid w:val="00AA0669"/>
    <w:rsid w:val="00AA2605"/>
    <w:rsid w:val="00AA7382"/>
    <w:rsid w:val="00AC243A"/>
    <w:rsid w:val="00AD2417"/>
    <w:rsid w:val="00AE3F21"/>
    <w:rsid w:val="00AE4A45"/>
    <w:rsid w:val="00B1207B"/>
    <w:rsid w:val="00B16AE4"/>
    <w:rsid w:val="00B21208"/>
    <w:rsid w:val="00B31571"/>
    <w:rsid w:val="00B37583"/>
    <w:rsid w:val="00B42AAD"/>
    <w:rsid w:val="00B6221B"/>
    <w:rsid w:val="00B8535C"/>
    <w:rsid w:val="00B86318"/>
    <w:rsid w:val="00B96EF6"/>
    <w:rsid w:val="00BB6AEC"/>
    <w:rsid w:val="00BD37BD"/>
    <w:rsid w:val="00BE73F8"/>
    <w:rsid w:val="00C02687"/>
    <w:rsid w:val="00C02D46"/>
    <w:rsid w:val="00C06451"/>
    <w:rsid w:val="00C64F36"/>
    <w:rsid w:val="00C6677F"/>
    <w:rsid w:val="00C71E58"/>
    <w:rsid w:val="00C92B54"/>
    <w:rsid w:val="00CA08E3"/>
    <w:rsid w:val="00CA16A9"/>
    <w:rsid w:val="00CA1815"/>
    <w:rsid w:val="00CA5AB7"/>
    <w:rsid w:val="00CB48FB"/>
    <w:rsid w:val="00CC6D5F"/>
    <w:rsid w:val="00CC7D1E"/>
    <w:rsid w:val="00CD5FF8"/>
    <w:rsid w:val="00CD7B08"/>
    <w:rsid w:val="00CE089B"/>
    <w:rsid w:val="00CE6357"/>
    <w:rsid w:val="00CF0BA5"/>
    <w:rsid w:val="00D0744F"/>
    <w:rsid w:val="00D24659"/>
    <w:rsid w:val="00D300FD"/>
    <w:rsid w:val="00D42C72"/>
    <w:rsid w:val="00D50188"/>
    <w:rsid w:val="00D73EEA"/>
    <w:rsid w:val="00D9631D"/>
    <w:rsid w:val="00DB7408"/>
    <w:rsid w:val="00DC45A6"/>
    <w:rsid w:val="00DC68E3"/>
    <w:rsid w:val="00DF7B7D"/>
    <w:rsid w:val="00E02251"/>
    <w:rsid w:val="00E17CF0"/>
    <w:rsid w:val="00E27304"/>
    <w:rsid w:val="00E34F5F"/>
    <w:rsid w:val="00E50A7A"/>
    <w:rsid w:val="00E57262"/>
    <w:rsid w:val="00E638C6"/>
    <w:rsid w:val="00E67C42"/>
    <w:rsid w:val="00E838FF"/>
    <w:rsid w:val="00E93D0B"/>
    <w:rsid w:val="00E941E5"/>
    <w:rsid w:val="00E9531A"/>
    <w:rsid w:val="00EA1489"/>
    <w:rsid w:val="00EB1F5C"/>
    <w:rsid w:val="00EB232C"/>
    <w:rsid w:val="00EB3786"/>
    <w:rsid w:val="00EB692A"/>
    <w:rsid w:val="00EB7699"/>
    <w:rsid w:val="00EF05FA"/>
    <w:rsid w:val="00EF0BAF"/>
    <w:rsid w:val="00EF66E4"/>
    <w:rsid w:val="00F221EF"/>
    <w:rsid w:val="00F27D6A"/>
    <w:rsid w:val="00F34299"/>
    <w:rsid w:val="00F42A07"/>
    <w:rsid w:val="00F44B57"/>
    <w:rsid w:val="00F60537"/>
    <w:rsid w:val="00F67D2B"/>
    <w:rsid w:val="00F75F6C"/>
    <w:rsid w:val="00F81F89"/>
    <w:rsid w:val="00F87B0C"/>
    <w:rsid w:val="00F95BF4"/>
    <w:rsid w:val="00FC1AA4"/>
    <w:rsid w:val="00FC2043"/>
    <w:rsid w:val="00FE7D06"/>
    <w:rsid w:val="00F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08F40"/>
  <w15:docId w15:val="{CB257370-1D4C-4353-8580-B645A51D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5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583"/>
    <w:pPr>
      <w:ind w:left="720"/>
    </w:pPr>
  </w:style>
  <w:style w:type="paragraph" w:styleId="BalloonText">
    <w:name w:val="Balloon Text"/>
    <w:basedOn w:val="Normal"/>
    <w:link w:val="BalloonTextChar"/>
    <w:uiPriority w:val="99"/>
    <w:semiHidden/>
    <w:unhideWhenUsed/>
    <w:rsid w:val="0045175B"/>
    <w:rPr>
      <w:rFonts w:ascii="Tahoma" w:hAnsi="Tahoma" w:cs="Tahoma"/>
      <w:sz w:val="16"/>
      <w:szCs w:val="16"/>
    </w:rPr>
  </w:style>
  <w:style w:type="character" w:customStyle="1" w:styleId="BalloonTextChar">
    <w:name w:val="Balloon Text Char"/>
    <w:basedOn w:val="DefaultParagraphFont"/>
    <w:link w:val="BalloonText"/>
    <w:uiPriority w:val="99"/>
    <w:semiHidden/>
    <w:rsid w:val="0045175B"/>
    <w:rPr>
      <w:rFonts w:ascii="Tahoma" w:hAnsi="Tahoma" w:cs="Tahoma"/>
      <w:sz w:val="16"/>
      <w:szCs w:val="16"/>
    </w:rPr>
  </w:style>
  <w:style w:type="paragraph" w:styleId="Header">
    <w:name w:val="header"/>
    <w:basedOn w:val="Normal"/>
    <w:link w:val="HeaderChar"/>
    <w:uiPriority w:val="99"/>
    <w:unhideWhenUsed/>
    <w:rsid w:val="00277C7C"/>
    <w:pPr>
      <w:tabs>
        <w:tab w:val="center" w:pos="4680"/>
        <w:tab w:val="right" w:pos="9360"/>
      </w:tabs>
    </w:pPr>
  </w:style>
  <w:style w:type="character" w:customStyle="1" w:styleId="HeaderChar">
    <w:name w:val="Header Char"/>
    <w:basedOn w:val="DefaultParagraphFont"/>
    <w:link w:val="Header"/>
    <w:uiPriority w:val="99"/>
    <w:rsid w:val="00277C7C"/>
    <w:rPr>
      <w:rFonts w:ascii="Calibri" w:hAnsi="Calibri" w:cs="Times New Roman"/>
    </w:rPr>
  </w:style>
  <w:style w:type="paragraph" w:styleId="Footer">
    <w:name w:val="footer"/>
    <w:basedOn w:val="Normal"/>
    <w:link w:val="FooterChar"/>
    <w:uiPriority w:val="99"/>
    <w:unhideWhenUsed/>
    <w:rsid w:val="00277C7C"/>
    <w:pPr>
      <w:tabs>
        <w:tab w:val="center" w:pos="4680"/>
        <w:tab w:val="right" w:pos="9360"/>
      </w:tabs>
    </w:pPr>
  </w:style>
  <w:style w:type="character" w:customStyle="1" w:styleId="FooterChar">
    <w:name w:val="Footer Char"/>
    <w:basedOn w:val="DefaultParagraphFont"/>
    <w:link w:val="Footer"/>
    <w:uiPriority w:val="99"/>
    <w:rsid w:val="00277C7C"/>
    <w:rPr>
      <w:rFonts w:ascii="Calibri" w:hAnsi="Calibri" w:cs="Times New Roman"/>
    </w:rPr>
  </w:style>
  <w:style w:type="character" w:styleId="Hyperlink">
    <w:name w:val="Hyperlink"/>
    <w:basedOn w:val="DefaultParagraphFont"/>
    <w:uiPriority w:val="99"/>
    <w:unhideWhenUsed/>
    <w:rsid w:val="00032191"/>
    <w:rPr>
      <w:color w:val="0000FF" w:themeColor="hyperlink"/>
      <w:u w:val="single"/>
    </w:rPr>
  </w:style>
  <w:style w:type="paragraph" w:styleId="NormalWeb">
    <w:name w:val="Normal (Web)"/>
    <w:basedOn w:val="Normal"/>
    <w:uiPriority w:val="99"/>
    <w:semiHidden/>
    <w:unhideWhenUsed/>
    <w:rsid w:val="005515E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51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4277">
      <w:bodyDiv w:val="1"/>
      <w:marLeft w:val="0"/>
      <w:marRight w:val="0"/>
      <w:marTop w:val="0"/>
      <w:marBottom w:val="0"/>
      <w:divBdr>
        <w:top w:val="none" w:sz="0" w:space="0" w:color="auto"/>
        <w:left w:val="none" w:sz="0" w:space="0" w:color="auto"/>
        <w:bottom w:val="none" w:sz="0" w:space="0" w:color="auto"/>
        <w:right w:val="none" w:sz="0" w:space="0" w:color="auto"/>
      </w:divBdr>
    </w:div>
    <w:div w:id="2021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Created xmlns="4eb56320-f517-4dd2-9b3e-39a821a76bb6">2015-10-12T07:00:00+00:00</Date_x0020_Created>
    <cf5a49183b1a4939a10ab63b9f807859 xmlns="4eb56320-f517-4dd2-9b3e-39a821a76bb6">
      <Terms xmlns="http://schemas.microsoft.com/office/infopath/2007/PartnerControls">
        <TermInfo xmlns="http://schemas.microsoft.com/office/infopath/2007/PartnerControls">
          <TermName xmlns="http://schemas.microsoft.com/office/infopath/2007/PartnerControls">Teaching</TermName>
          <TermId xmlns="http://schemas.microsoft.com/office/infopath/2007/PartnerControls">c1d9d953-1751-4a8b-b635-f6195f85ab9b</TermId>
        </TermInfo>
      </Terms>
    </cf5a49183b1a4939a10ab63b9f807859>
    <TaxKeywordTaxHTField xmlns="e7a1efa4-cc91-475f-aa68-2d6e76f0be11">
      <Terms xmlns="http://schemas.microsoft.com/office/infopath/2007/PartnerControls">
        <TermInfo xmlns="http://schemas.microsoft.com/office/infopath/2007/PartnerControls">
          <TermName xmlns="http://schemas.microsoft.com/office/infopath/2007/PartnerControls">The Samet Way</TermName>
          <TermId xmlns="http://schemas.microsoft.com/office/infopath/2007/PartnerControls">7e8998bc-7dfe-4b21-bebf-73bd71b0f5c9</TermId>
        </TermInfo>
      </Terms>
    </TaxKeywordTaxHTField>
    <TaxCatchAll xmlns="e7a1efa4-cc91-475f-aa68-2d6e76f0be11">
      <Value>30</Value>
      <Value>29</Value>
      <Value>96</Value>
      <Value>58</Value>
      <Value>86</Value>
    </TaxCatchAll>
    <jb65a8ef2e3e4234a4f6e43e98705d12 xmlns="4eb56320-f517-4dd2-9b3e-39a821a76bb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df5c7f66-d020-45d6-9523-114df5b4f178</TermId>
        </TermInfo>
      </Terms>
    </jb65a8ef2e3e4234a4f6e43e98705d12>
    <a7213bb12c924efb9e00ea10e177160c xmlns="4eb56320-f517-4dd2-9b3e-39a821a76b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1d699b53-d35f-4139-aaf2-efa99bf1a0d1</TermId>
        </TermInfo>
      </Terms>
    </a7213bb12c924efb9e00ea10e177160c>
    <a1375aa1efe94964a43e0323eba3269b xmlns="4eb56320-f517-4dd2-9b3e-39a821a76bb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8a315e5f-e80c-47f9-9cd6-a9dc417ccf69</TermId>
        </TermInfo>
      </Terms>
    </a1375aa1efe94964a43e0323eba3269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CD04FB8751804997E65B217739FE79" ma:contentTypeVersion="14" ma:contentTypeDescription="Create a new document." ma:contentTypeScope="" ma:versionID="8e016a1b5f76e13454e5cfe5cbf3468e">
  <xsd:schema xmlns:xsd="http://www.w3.org/2001/XMLSchema" xmlns:xs="http://www.w3.org/2001/XMLSchema" xmlns:p="http://schemas.microsoft.com/office/2006/metadata/properties" xmlns:ns2="4eb56320-f517-4dd2-9b3e-39a821a76bb6" xmlns:ns3="e7a1efa4-cc91-475f-aa68-2d6e76f0be11" targetNamespace="http://schemas.microsoft.com/office/2006/metadata/properties" ma:root="true" ma:fieldsID="f32cf78617c6e8b969a60205827fb4a7" ns2:_="" ns3:_="">
    <xsd:import namespace="4eb56320-f517-4dd2-9b3e-39a821a76bb6"/>
    <xsd:import namespace="e7a1efa4-cc91-475f-aa68-2d6e76f0be11"/>
    <xsd:element name="properties">
      <xsd:complexType>
        <xsd:sequence>
          <xsd:element name="documentManagement">
            <xsd:complexType>
              <xsd:all>
                <xsd:element ref="ns2:cf5a49183b1a4939a10ab63b9f807859" minOccurs="0"/>
                <xsd:element ref="ns3:TaxCatchAll" minOccurs="0"/>
                <xsd:element ref="ns2:jb65a8ef2e3e4234a4f6e43e98705d12" minOccurs="0"/>
                <xsd:element ref="ns2:a7213bb12c924efb9e00ea10e177160c" minOccurs="0"/>
                <xsd:element ref="ns2:a1375aa1efe94964a43e0323eba3269b" minOccurs="0"/>
                <xsd:element ref="ns2:Date_x0020_Created" minOccurs="0"/>
                <xsd:element ref="ns2:MediaServiceMetadata" minOccurs="0"/>
                <xsd:element ref="ns2:MediaServiceFastMetadata"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56320-f517-4dd2-9b3e-39a821a76bb6" elementFormDefault="qualified">
    <xsd:import namespace="http://schemas.microsoft.com/office/2006/documentManagement/types"/>
    <xsd:import namespace="http://schemas.microsoft.com/office/infopath/2007/PartnerControls"/>
    <xsd:element name="cf5a49183b1a4939a10ab63b9f807859" ma:index="9" nillable="true" ma:taxonomy="true" ma:internalName="cf5a49183b1a4939a10ab63b9f807859" ma:taxonomyFieldName="Competency" ma:displayName="Competency" ma:default="" ma:fieldId="{cf5a4918-3b1a-4939-a10a-b63b9f807859}" ma:sspId="073fc9ef-d453-4d01-b81d-a0bb1e5d4411" ma:termSetId="83b77ae9-5391-49ac-8075-24d5b15f6f76" ma:anchorId="00000000-0000-0000-0000-000000000000" ma:open="false" ma:isKeyword="false">
      <xsd:complexType>
        <xsd:sequence>
          <xsd:element ref="pc:Terms" minOccurs="0" maxOccurs="1"/>
        </xsd:sequence>
      </xsd:complexType>
    </xsd:element>
    <xsd:element name="jb65a8ef2e3e4234a4f6e43e98705d12" ma:index="12" nillable="true" ma:taxonomy="true" ma:internalName="jb65a8ef2e3e4234a4f6e43e98705d12" ma:taxonomyFieldName="Document_x0020_Owner" ma:displayName="Document Owner" ma:default="" ma:fieldId="{3b65a8ef-2e3e-4234-a4f6-e43e98705d12}" ma:sspId="073fc9ef-d453-4d01-b81d-a0bb1e5d4411" ma:termSetId="6c389a8f-aba3-49ae-a3b8-3c0cbce145fd" ma:anchorId="00000000-0000-0000-0000-000000000000" ma:open="false" ma:isKeyword="false">
      <xsd:complexType>
        <xsd:sequence>
          <xsd:element ref="pc:Terms" minOccurs="0" maxOccurs="1"/>
        </xsd:sequence>
      </xsd:complexType>
    </xsd:element>
    <xsd:element name="a7213bb12c924efb9e00ea10e177160c" ma:index="14" nillable="true" ma:taxonomy="true" ma:internalName="a7213bb12c924efb9e00ea10e177160c" ma:taxonomyFieldName="Document_x0020_Type" ma:displayName="Document Type" ma:default="" ma:fieldId="{a7213bb1-2c92-4efb-9e00-ea10e177160c}" ma:sspId="073fc9ef-d453-4d01-b81d-a0bb1e5d4411" ma:termSetId="c3489db3-cfb4-4b94-9bb6-ca75e220d787" ma:anchorId="00000000-0000-0000-0000-000000000000" ma:open="false" ma:isKeyword="false">
      <xsd:complexType>
        <xsd:sequence>
          <xsd:element ref="pc:Terms" minOccurs="0" maxOccurs="1"/>
        </xsd:sequence>
      </xsd:complexType>
    </xsd:element>
    <xsd:element name="a1375aa1efe94964a43e0323eba3269b" ma:index="16" nillable="true" ma:taxonomy="true" ma:internalName="a1375aa1efe94964a43e0323eba3269b" ma:taxonomyFieldName="CSI_x0020_Division" ma:displayName="CSI Division" ma:default="" ma:fieldId="{a1375aa1-efe9-4964-a43e-0323eba3269b}" ma:sspId="073fc9ef-d453-4d01-b81d-a0bb1e5d4411" ma:termSetId="c27d534d-0079-45c2-8b7b-e3725ce05680" ma:anchorId="00000000-0000-0000-0000-000000000000" ma:open="false" ma:isKeyword="false">
      <xsd:complexType>
        <xsd:sequence>
          <xsd:element ref="pc:Terms" minOccurs="0" maxOccurs="1"/>
        </xsd:sequence>
      </xsd:complexType>
    </xsd:element>
    <xsd:element name="Date_x0020_Created" ma:index="17" nillable="true" ma:displayName="Date Created/Revised" ma:format="DateOnly" ma:internalName="Date_x0020_Created">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a1efa4-cc91-475f-aa68-2d6e76f0be11"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9fb9ad8-0d1a-4da3-aa02-9a65481cb914}" ma:internalName="TaxCatchAll" ma:showField="CatchAllData" ma:web="e7a1efa4-cc91-475f-aa68-2d6e76f0be11">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76BA-1712-42C9-9DBC-7A5674FE96DB}">
  <ds:schemaRefs>
    <ds:schemaRef ds:uri="http://schemas.microsoft.com/sharepoint/v3/contenttype/forms"/>
  </ds:schemaRefs>
</ds:datastoreItem>
</file>

<file path=customXml/itemProps2.xml><?xml version="1.0" encoding="utf-8"?>
<ds:datastoreItem xmlns:ds="http://schemas.openxmlformats.org/officeDocument/2006/customXml" ds:itemID="{BA246AB9-66C0-4A03-9EDC-1C8D2D8E5062}">
  <ds:schemaRefs>
    <ds:schemaRef ds:uri="http://purl.org/dc/elements/1.1/"/>
    <ds:schemaRef ds:uri="http://schemas.microsoft.com/office/2006/metadata/properties"/>
    <ds:schemaRef ds:uri="e7a1efa4-cc91-475f-aa68-2d6e76f0be11"/>
    <ds:schemaRef ds:uri="http://purl.org/dc/terms/"/>
    <ds:schemaRef ds:uri="4eb56320-f517-4dd2-9b3e-39a821a76bb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ADD7632-61C3-42E0-AAF4-919DE3373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56320-f517-4dd2-9b3e-39a821a76bb6"/>
    <ds:schemaRef ds:uri="e7a1efa4-cc91-475f-aa68-2d6e76f0b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BE1F2-1B25-45BE-A3A5-1397CA06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TSW - Template R0</vt:lpstr>
    </vt:vector>
  </TitlesOfParts>
  <Company>Microsoft</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TSW - Template R0</dc:title>
  <dc:creator>Rick Davenport</dc:creator>
  <cp:keywords>The Samet Way</cp:keywords>
  <cp:lastModifiedBy>Marshall A. Tuck, PE</cp:lastModifiedBy>
  <cp:revision>29</cp:revision>
  <cp:lastPrinted>2018-04-23T15:53:00Z</cp:lastPrinted>
  <dcterms:created xsi:type="dcterms:W3CDTF">2018-04-19T19:33:00Z</dcterms:created>
  <dcterms:modified xsi:type="dcterms:W3CDTF">2018-04-30T19:31:00Z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0x0101007ECD04FB8751804997E65B217739FE79</vt:lpwstr>
  </property>
  <property fmtid="{D5CDD505-2E9C-101B-9397-08002B2CF9AE}" pid="3" name="Document Owner">
    <vt:lpwstr>29;#Administration|df5c7f66-d020-45d6-9523-114df5b4f178</vt:lpwstr>
  </property>
  <property fmtid="{D5CDD505-2E9C-101B-9397-08002B2CF9AE}" pid="4" name="TaxKeyword">
    <vt:lpwstr>96;#The Samet Way|7e8998bc-7dfe-4b21-bebf-73bd71b0f5c9</vt:lpwstr>
  </property>
  <property fmtid="{D5CDD505-2E9C-101B-9397-08002B2CF9AE}" pid="5" name="Document Type">
    <vt:lpwstr>86;#Template|1d699b53-d35f-4139-aaf2-efa99bf1a0d1</vt:lpwstr>
  </property>
  <property fmtid="{D5CDD505-2E9C-101B-9397-08002B2CF9AE}" pid="6" name="CSI Division">
    <vt:lpwstr>30;#N/A|8a315e5f-e80c-47f9-9cd6-a9dc417ccf69</vt:lpwstr>
  </property>
  <property fmtid="{D5CDD505-2E9C-101B-9397-08002B2CF9AE}" pid="7" name="Competency">
    <vt:lpwstr>58;#Teaching|c1d9d953-1751-4a8b-b635-f6195f85ab9b</vt:lpwstr>
  </property>
</Properties>
</file>