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"/>
        <w:gridCol w:w="8"/>
        <w:gridCol w:w="415"/>
        <w:gridCol w:w="3368"/>
        <w:gridCol w:w="194"/>
        <w:gridCol w:w="360"/>
        <w:gridCol w:w="810"/>
        <w:gridCol w:w="321"/>
        <w:gridCol w:w="1479"/>
        <w:gridCol w:w="543"/>
        <w:gridCol w:w="267"/>
        <w:gridCol w:w="717"/>
        <w:gridCol w:w="2475"/>
      </w:tblGrid>
      <w:tr w:rsidR="00FE6673" w:rsidRPr="005B7FFC" w14:paraId="3AED5EC3" w14:textId="77777777" w:rsidTr="00D147A7">
        <w:trPr>
          <w:cantSplit/>
          <w:trHeight w:val="288"/>
        </w:trPr>
        <w:tc>
          <w:tcPr>
            <w:tcW w:w="11022" w:type="dxa"/>
            <w:gridSpan w:val="1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C7EE393" w14:textId="77777777" w:rsidR="00FE6673" w:rsidRPr="005B7FFC" w:rsidRDefault="00C432C5" w:rsidP="00FE6673">
            <w:pPr>
              <w:rPr>
                <w:rFonts w:ascii="Arial" w:hAnsi="Arial" w:cs="Arial"/>
                <w:b/>
                <w:bCs/>
                <w:sz w:val="18"/>
              </w:rPr>
            </w:pPr>
            <w:r w:rsidRPr="00C432C5">
              <w:rPr>
                <w:rFonts w:ascii="Arial" w:hAnsi="Arial" w:cs="Arial"/>
                <w:b/>
                <w:bCs/>
                <w:sz w:val="18"/>
                <w:szCs w:val="18"/>
              </w:rPr>
              <w:t>COMPETENT PERSON</w:t>
            </w:r>
            <w:r w:rsidRPr="00C432C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FE6673" w:rsidRPr="005B7FFC">
              <w:rPr>
                <w:rFonts w:ascii="Arial" w:hAnsi="Arial" w:cs="Arial"/>
                <w:b/>
                <w:bCs/>
                <w:sz w:val="18"/>
              </w:rPr>
              <w:t>INSTRUCTIONS</w:t>
            </w:r>
          </w:p>
        </w:tc>
      </w:tr>
      <w:tr w:rsidR="00FE6673" w:rsidRPr="005B7FFC" w14:paraId="2BC9A674" w14:textId="77777777" w:rsidTr="00D147A7">
        <w:trPr>
          <w:cantSplit/>
          <w:trHeight w:val="288"/>
        </w:trPr>
        <w:tc>
          <w:tcPr>
            <w:tcW w:w="11022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5928F2" w14:textId="77777777" w:rsidR="008361C4" w:rsidRPr="008361C4" w:rsidRDefault="003742F2" w:rsidP="008361C4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8361C4">
              <w:rPr>
                <w:rFonts w:ascii="Arial" w:hAnsi="Arial" w:cs="Arial"/>
                <w:sz w:val="18"/>
              </w:rPr>
              <w:t xml:space="preserve">This </w:t>
            </w:r>
            <w:r w:rsidR="00405CE6" w:rsidRPr="008361C4">
              <w:rPr>
                <w:rFonts w:ascii="Arial" w:hAnsi="Arial" w:cs="Arial"/>
                <w:sz w:val="18"/>
              </w:rPr>
              <w:t>Construction Fall Hazard A</w:t>
            </w:r>
            <w:r w:rsidR="00142892" w:rsidRPr="008361C4">
              <w:rPr>
                <w:rFonts w:ascii="Arial" w:hAnsi="Arial" w:cs="Arial"/>
                <w:sz w:val="18"/>
              </w:rPr>
              <w:t>nalysis (</w:t>
            </w:r>
            <w:r w:rsidR="00405CE6" w:rsidRPr="008361C4">
              <w:rPr>
                <w:rFonts w:ascii="Arial" w:hAnsi="Arial" w:cs="Arial"/>
                <w:sz w:val="18"/>
              </w:rPr>
              <w:t>C</w:t>
            </w:r>
            <w:r w:rsidR="00142892" w:rsidRPr="008361C4">
              <w:rPr>
                <w:rFonts w:ascii="Arial" w:hAnsi="Arial" w:cs="Arial"/>
                <w:sz w:val="18"/>
              </w:rPr>
              <w:t xml:space="preserve">FHA) and daily briefing </w:t>
            </w:r>
            <w:r w:rsidRPr="008361C4">
              <w:rPr>
                <w:rFonts w:ascii="Arial" w:hAnsi="Arial" w:cs="Arial"/>
                <w:sz w:val="18"/>
              </w:rPr>
              <w:t xml:space="preserve">form </w:t>
            </w:r>
            <w:r w:rsidR="00F16064" w:rsidRPr="008361C4">
              <w:rPr>
                <w:rFonts w:ascii="Arial" w:hAnsi="Arial" w:cs="Arial"/>
                <w:sz w:val="18"/>
              </w:rPr>
              <w:t xml:space="preserve">(or </w:t>
            </w:r>
            <w:r w:rsidR="00142892" w:rsidRPr="008361C4">
              <w:rPr>
                <w:rFonts w:ascii="Arial" w:hAnsi="Arial" w:cs="Arial"/>
                <w:sz w:val="18"/>
              </w:rPr>
              <w:t xml:space="preserve">equivalent) </w:t>
            </w:r>
            <w:r w:rsidRPr="008361C4">
              <w:rPr>
                <w:rFonts w:ascii="Arial" w:hAnsi="Arial" w:cs="Arial"/>
                <w:sz w:val="18"/>
              </w:rPr>
              <w:t>shall be completed by the construction subcontractor</w:t>
            </w:r>
            <w:r w:rsidR="00BC313C" w:rsidRPr="008361C4">
              <w:rPr>
                <w:rFonts w:ascii="Arial" w:hAnsi="Arial" w:cs="Arial"/>
                <w:sz w:val="18"/>
              </w:rPr>
              <w:t xml:space="preserve"> </w:t>
            </w:r>
            <w:r w:rsidR="00456805" w:rsidRPr="008361C4">
              <w:rPr>
                <w:rFonts w:ascii="Arial" w:hAnsi="Arial" w:cs="Arial"/>
                <w:sz w:val="18"/>
              </w:rPr>
              <w:t>f</w:t>
            </w:r>
            <w:r w:rsidR="00961213" w:rsidRPr="008361C4">
              <w:rPr>
                <w:rFonts w:ascii="Arial" w:hAnsi="Arial" w:cs="Arial"/>
                <w:sz w:val="18"/>
              </w:rPr>
              <w:t>all protection C</w:t>
            </w:r>
            <w:r w:rsidR="00BC313C" w:rsidRPr="008361C4">
              <w:rPr>
                <w:rFonts w:ascii="Arial" w:hAnsi="Arial" w:cs="Arial"/>
                <w:sz w:val="18"/>
              </w:rPr>
              <w:t xml:space="preserve">ompetent </w:t>
            </w:r>
            <w:r w:rsidR="00961213" w:rsidRPr="008361C4">
              <w:rPr>
                <w:rFonts w:ascii="Arial" w:hAnsi="Arial" w:cs="Arial"/>
                <w:sz w:val="18"/>
              </w:rPr>
              <w:t>P</w:t>
            </w:r>
            <w:r w:rsidR="00BC313C" w:rsidRPr="008361C4">
              <w:rPr>
                <w:rFonts w:ascii="Arial" w:hAnsi="Arial" w:cs="Arial"/>
                <w:sz w:val="18"/>
              </w:rPr>
              <w:t>erson</w:t>
            </w:r>
            <w:r w:rsidR="00F16064" w:rsidRPr="008361C4">
              <w:rPr>
                <w:rFonts w:ascii="Arial" w:hAnsi="Arial" w:cs="Arial"/>
                <w:sz w:val="18"/>
              </w:rPr>
              <w:t>,</w:t>
            </w:r>
            <w:r w:rsidR="00BC313C" w:rsidRPr="008361C4">
              <w:rPr>
                <w:rFonts w:ascii="Arial" w:hAnsi="Arial" w:cs="Arial"/>
                <w:sz w:val="18"/>
              </w:rPr>
              <w:t xml:space="preserve"> </w:t>
            </w:r>
            <w:r w:rsidRPr="008361C4">
              <w:rPr>
                <w:rFonts w:ascii="Arial" w:hAnsi="Arial" w:cs="Arial"/>
                <w:sz w:val="18"/>
              </w:rPr>
              <w:t>prior to allowing workers to be exposed to fall hazards</w:t>
            </w:r>
            <w:r w:rsidR="00E541ED">
              <w:rPr>
                <w:rFonts w:ascii="Arial" w:hAnsi="Arial" w:cs="Arial"/>
                <w:sz w:val="18"/>
              </w:rPr>
              <w:t>.</w:t>
            </w:r>
            <w:r w:rsidRPr="008361C4">
              <w:rPr>
                <w:rFonts w:ascii="Arial" w:hAnsi="Arial" w:cs="Arial"/>
                <w:sz w:val="18"/>
              </w:rPr>
              <w:t xml:space="preserve"> </w:t>
            </w:r>
            <w:r w:rsidR="00E541ED" w:rsidRPr="00E541ED">
              <w:rPr>
                <w:rFonts w:ascii="Arial" w:hAnsi="Arial" w:cs="Arial"/>
                <w:sz w:val="18"/>
              </w:rPr>
              <w:t xml:space="preserve">Activities subject to this analysis and briefing </w:t>
            </w:r>
            <w:r w:rsidR="00DA4AF6">
              <w:rPr>
                <w:rFonts w:ascii="Arial" w:hAnsi="Arial" w:cs="Arial"/>
                <w:sz w:val="18"/>
              </w:rPr>
              <w:t>include the use of</w:t>
            </w:r>
            <w:r w:rsidR="00E541ED" w:rsidRPr="00E541ED">
              <w:rPr>
                <w:rFonts w:ascii="Arial" w:hAnsi="Arial" w:cs="Arial"/>
                <w:sz w:val="18"/>
              </w:rPr>
              <w:t xml:space="preserve"> scaffolds, aerial lifts, scissor lifts and elevating aerial (work) platforms or any condition where workers are exposed to fall hazards </w:t>
            </w:r>
            <w:r w:rsidR="00957EC7">
              <w:rPr>
                <w:rFonts w:ascii="Arial" w:hAnsi="Arial" w:cs="Arial"/>
                <w:sz w:val="18"/>
              </w:rPr>
              <w:t>of</w:t>
            </w:r>
            <w:r w:rsidR="00E541ED">
              <w:rPr>
                <w:rFonts w:ascii="Arial" w:hAnsi="Arial" w:cs="Arial"/>
                <w:sz w:val="18"/>
              </w:rPr>
              <w:t xml:space="preserve"> 6 feet </w:t>
            </w:r>
            <w:r w:rsidR="00957EC7">
              <w:rPr>
                <w:rFonts w:ascii="Arial" w:hAnsi="Arial" w:cs="Arial"/>
                <w:sz w:val="18"/>
              </w:rPr>
              <w:t xml:space="preserve">or more </w:t>
            </w:r>
            <w:r w:rsidR="00E541ED">
              <w:rPr>
                <w:rFonts w:ascii="Arial" w:hAnsi="Arial" w:cs="Arial"/>
                <w:sz w:val="18"/>
              </w:rPr>
              <w:t>above the lower level</w:t>
            </w:r>
            <w:r w:rsidR="00E541ED" w:rsidRPr="00E541ED">
              <w:rPr>
                <w:rFonts w:ascii="Arial" w:hAnsi="Arial" w:cs="Arial"/>
                <w:sz w:val="18"/>
              </w:rPr>
              <w:t>.  Please refer to the equipment manufacture Operation and Safety Manual and the relevant ANSI/SIA standard (both must be maintained with the lift) for fall pr</w:t>
            </w:r>
            <w:r w:rsidR="00E541ED">
              <w:rPr>
                <w:rFonts w:ascii="Arial" w:hAnsi="Arial" w:cs="Arial"/>
                <w:sz w:val="18"/>
              </w:rPr>
              <w:t xml:space="preserve">otection minimum requirements.  </w:t>
            </w:r>
            <w:r w:rsidR="0090095B" w:rsidRPr="008361C4">
              <w:rPr>
                <w:rFonts w:ascii="Arial" w:hAnsi="Arial" w:cs="Arial"/>
                <w:sz w:val="18"/>
              </w:rPr>
              <w:t>T</w:t>
            </w:r>
            <w:r w:rsidR="00F16064" w:rsidRPr="008361C4">
              <w:rPr>
                <w:rFonts w:ascii="Arial" w:hAnsi="Arial" w:cs="Arial"/>
                <w:sz w:val="18"/>
              </w:rPr>
              <w:t>he</w:t>
            </w:r>
            <w:r w:rsidR="00BC313C" w:rsidRPr="008361C4">
              <w:rPr>
                <w:rFonts w:ascii="Arial" w:hAnsi="Arial" w:cs="Arial"/>
                <w:sz w:val="18"/>
              </w:rPr>
              <w:t xml:space="preserve"> </w:t>
            </w:r>
            <w:r w:rsidR="00142892" w:rsidRPr="008361C4">
              <w:rPr>
                <w:rFonts w:ascii="Arial" w:hAnsi="Arial" w:cs="Arial"/>
                <w:sz w:val="18"/>
              </w:rPr>
              <w:t>completed form</w:t>
            </w:r>
            <w:r w:rsidR="00AF4979" w:rsidRPr="008361C4">
              <w:rPr>
                <w:rFonts w:ascii="Arial" w:hAnsi="Arial" w:cs="Arial"/>
                <w:sz w:val="18"/>
              </w:rPr>
              <w:t xml:space="preserve"> </w:t>
            </w:r>
            <w:r w:rsidR="0090095B" w:rsidRPr="008361C4">
              <w:rPr>
                <w:rFonts w:ascii="Arial" w:hAnsi="Arial" w:cs="Arial"/>
                <w:sz w:val="18"/>
              </w:rPr>
              <w:t xml:space="preserve">shall be maintained </w:t>
            </w:r>
            <w:r w:rsidR="00FE6673" w:rsidRPr="008361C4">
              <w:rPr>
                <w:rFonts w:ascii="Arial" w:hAnsi="Arial" w:cs="Arial"/>
                <w:sz w:val="18"/>
              </w:rPr>
              <w:t xml:space="preserve">in the work area for the duration of the activity and </w:t>
            </w:r>
            <w:r w:rsidR="00A577FE" w:rsidRPr="008361C4">
              <w:rPr>
                <w:rFonts w:ascii="Arial" w:hAnsi="Arial" w:cs="Arial"/>
                <w:sz w:val="18"/>
              </w:rPr>
              <w:t>a copy</w:t>
            </w:r>
            <w:r w:rsidR="00BC313C" w:rsidRPr="008361C4">
              <w:rPr>
                <w:rFonts w:ascii="Arial" w:hAnsi="Arial" w:cs="Arial"/>
                <w:sz w:val="18"/>
              </w:rPr>
              <w:t xml:space="preserve"> </w:t>
            </w:r>
            <w:r w:rsidR="00732822" w:rsidRPr="008361C4">
              <w:rPr>
                <w:rFonts w:ascii="Arial" w:hAnsi="Arial" w:cs="Arial"/>
                <w:sz w:val="18"/>
              </w:rPr>
              <w:t xml:space="preserve">provided </w:t>
            </w:r>
            <w:r w:rsidR="00BC313C" w:rsidRPr="008361C4">
              <w:rPr>
                <w:rFonts w:ascii="Arial" w:hAnsi="Arial" w:cs="Arial"/>
                <w:sz w:val="18"/>
              </w:rPr>
              <w:t xml:space="preserve">with the weekly report and </w:t>
            </w:r>
            <w:r w:rsidR="00A577FE" w:rsidRPr="008361C4">
              <w:rPr>
                <w:rFonts w:ascii="Arial" w:hAnsi="Arial" w:cs="Arial"/>
                <w:sz w:val="18"/>
              </w:rPr>
              <w:t>project close</w:t>
            </w:r>
            <w:r w:rsidR="00BC313C" w:rsidRPr="008361C4">
              <w:rPr>
                <w:rFonts w:ascii="Arial" w:hAnsi="Arial" w:cs="Arial"/>
                <w:sz w:val="18"/>
              </w:rPr>
              <w:t xml:space="preserve">out </w:t>
            </w:r>
            <w:r w:rsidR="00A577FE" w:rsidRPr="008361C4">
              <w:rPr>
                <w:rFonts w:ascii="Arial" w:hAnsi="Arial" w:cs="Arial"/>
                <w:sz w:val="18"/>
              </w:rPr>
              <w:t>documents</w:t>
            </w:r>
            <w:r w:rsidR="00BC313C" w:rsidRPr="008361C4">
              <w:rPr>
                <w:rFonts w:ascii="Arial" w:hAnsi="Arial" w:cs="Arial"/>
                <w:sz w:val="18"/>
              </w:rPr>
              <w:t>.</w:t>
            </w:r>
            <w:r w:rsidR="00FE6673" w:rsidRPr="008361C4">
              <w:rPr>
                <w:rFonts w:ascii="Arial" w:hAnsi="Arial" w:cs="Arial"/>
                <w:sz w:val="18"/>
              </w:rPr>
              <w:t xml:space="preserve">  </w:t>
            </w:r>
            <w:r w:rsidR="00B100FA" w:rsidRPr="008361C4">
              <w:rPr>
                <w:rFonts w:ascii="Arial" w:hAnsi="Arial" w:cs="Arial"/>
                <w:sz w:val="18"/>
              </w:rPr>
              <w:t xml:space="preserve">The CFHA must be site and activity specific and may not exceed one week in duration.  </w:t>
            </w:r>
            <w:r w:rsidR="00A577FE" w:rsidRPr="008361C4">
              <w:rPr>
                <w:rFonts w:ascii="Arial" w:hAnsi="Arial" w:cs="Arial"/>
                <w:sz w:val="18"/>
              </w:rPr>
              <w:t xml:space="preserve">Complete </w:t>
            </w:r>
            <w:r w:rsidR="00405CE6" w:rsidRPr="008361C4">
              <w:rPr>
                <w:rFonts w:ascii="Arial" w:hAnsi="Arial" w:cs="Arial"/>
                <w:sz w:val="18"/>
              </w:rPr>
              <w:t xml:space="preserve">the analysis at least weekly </w:t>
            </w:r>
            <w:r w:rsidR="00A577FE" w:rsidRPr="008361C4">
              <w:rPr>
                <w:rFonts w:ascii="Arial" w:hAnsi="Arial" w:cs="Arial"/>
                <w:sz w:val="18"/>
              </w:rPr>
              <w:t xml:space="preserve">and review </w:t>
            </w:r>
            <w:r w:rsidR="004F4918" w:rsidRPr="008361C4">
              <w:rPr>
                <w:rFonts w:ascii="Arial" w:hAnsi="Arial" w:cs="Arial"/>
                <w:sz w:val="18"/>
              </w:rPr>
              <w:t>daily</w:t>
            </w:r>
            <w:r w:rsidR="00A1778D" w:rsidRPr="008361C4">
              <w:rPr>
                <w:rFonts w:ascii="Arial" w:hAnsi="Arial" w:cs="Arial"/>
                <w:sz w:val="18"/>
              </w:rPr>
              <w:t xml:space="preserve"> with </w:t>
            </w:r>
            <w:r w:rsidR="004F4918" w:rsidRPr="008361C4">
              <w:rPr>
                <w:rFonts w:ascii="Arial" w:hAnsi="Arial" w:cs="Arial"/>
                <w:sz w:val="18"/>
              </w:rPr>
              <w:t xml:space="preserve">the </w:t>
            </w:r>
            <w:r w:rsidR="00A1778D" w:rsidRPr="008361C4">
              <w:rPr>
                <w:rFonts w:ascii="Arial" w:hAnsi="Arial" w:cs="Arial"/>
                <w:sz w:val="18"/>
              </w:rPr>
              <w:t>affected workers</w:t>
            </w:r>
            <w:r w:rsidR="004F4918" w:rsidRPr="008361C4">
              <w:rPr>
                <w:rFonts w:ascii="Arial" w:hAnsi="Arial" w:cs="Arial"/>
                <w:sz w:val="18"/>
              </w:rPr>
              <w:t>,</w:t>
            </w:r>
            <w:r w:rsidR="00FE6673" w:rsidRPr="008361C4">
              <w:rPr>
                <w:rFonts w:ascii="Arial" w:hAnsi="Arial" w:cs="Arial"/>
                <w:sz w:val="18"/>
              </w:rPr>
              <w:t xml:space="preserve"> prior to the start of work </w:t>
            </w:r>
            <w:r w:rsidR="00A577FE" w:rsidRPr="008361C4">
              <w:rPr>
                <w:rFonts w:ascii="Arial" w:hAnsi="Arial" w:cs="Arial"/>
                <w:sz w:val="18"/>
              </w:rPr>
              <w:t xml:space="preserve">for </w:t>
            </w:r>
            <w:r w:rsidR="00FE6673" w:rsidRPr="008361C4">
              <w:rPr>
                <w:rFonts w:ascii="Arial" w:hAnsi="Arial" w:cs="Arial"/>
                <w:sz w:val="18"/>
              </w:rPr>
              <w:t xml:space="preserve">each </w:t>
            </w:r>
            <w:r w:rsidR="00A1778D" w:rsidRPr="008361C4">
              <w:rPr>
                <w:rFonts w:ascii="Arial" w:hAnsi="Arial" w:cs="Arial"/>
                <w:sz w:val="18"/>
              </w:rPr>
              <w:t xml:space="preserve">definable activity.  </w:t>
            </w:r>
            <w:r w:rsidR="00142892" w:rsidRPr="008361C4">
              <w:rPr>
                <w:rFonts w:ascii="Arial" w:hAnsi="Arial" w:cs="Arial"/>
                <w:sz w:val="18"/>
              </w:rPr>
              <w:t xml:space="preserve">If conditions, personnel or equipment </w:t>
            </w:r>
            <w:r w:rsidR="00797CC0" w:rsidRPr="008361C4">
              <w:rPr>
                <w:rFonts w:ascii="Arial" w:hAnsi="Arial" w:cs="Arial"/>
                <w:sz w:val="18"/>
              </w:rPr>
              <w:t>change</w:t>
            </w:r>
            <w:r w:rsidR="004F4918" w:rsidRPr="008361C4">
              <w:rPr>
                <w:rFonts w:ascii="Arial" w:hAnsi="Arial" w:cs="Arial"/>
                <w:sz w:val="18"/>
              </w:rPr>
              <w:t>,</w:t>
            </w:r>
            <w:r w:rsidR="00797CC0" w:rsidRPr="008361C4">
              <w:rPr>
                <w:rFonts w:ascii="Arial" w:hAnsi="Arial" w:cs="Arial"/>
                <w:sz w:val="18"/>
              </w:rPr>
              <w:t xml:space="preserve"> </w:t>
            </w:r>
            <w:r w:rsidR="00BC313C" w:rsidRPr="008361C4">
              <w:rPr>
                <w:rFonts w:ascii="Arial" w:hAnsi="Arial" w:cs="Arial"/>
                <w:sz w:val="18"/>
              </w:rPr>
              <w:t xml:space="preserve">a new </w:t>
            </w:r>
            <w:r w:rsidR="00A1778D" w:rsidRPr="008361C4">
              <w:rPr>
                <w:rFonts w:ascii="Arial" w:hAnsi="Arial" w:cs="Arial"/>
                <w:sz w:val="18"/>
              </w:rPr>
              <w:t>analysis</w:t>
            </w:r>
            <w:r w:rsidR="00B42992" w:rsidRPr="008361C4">
              <w:rPr>
                <w:rFonts w:ascii="Arial" w:hAnsi="Arial" w:cs="Arial"/>
                <w:sz w:val="18"/>
              </w:rPr>
              <w:t xml:space="preserve"> and </w:t>
            </w:r>
            <w:r w:rsidR="00A1778D" w:rsidRPr="008361C4">
              <w:rPr>
                <w:rFonts w:ascii="Arial" w:hAnsi="Arial" w:cs="Arial"/>
                <w:sz w:val="18"/>
              </w:rPr>
              <w:t>briefing</w:t>
            </w:r>
            <w:r w:rsidR="00AF4979" w:rsidRPr="008361C4">
              <w:rPr>
                <w:rFonts w:ascii="Arial" w:hAnsi="Arial" w:cs="Arial"/>
                <w:sz w:val="18"/>
              </w:rPr>
              <w:t xml:space="preserve"> </w:t>
            </w:r>
            <w:r w:rsidR="00A1778D" w:rsidRPr="008361C4">
              <w:rPr>
                <w:rFonts w:ascii="Arial" w:hAnsi="Arial" w:cs="Arial"/>
                <w:sz w:val="18"/>
              </w:rPr>
              <w:t>shall</w:t>
            </w:r>
            <w:r w:rsidR="00BC313C" w:rsidRPr="008361C4">
              <w:rPr>
                <w:rFonts w:ascii="Arial" w:hAnsi="Arial" w:cs="Arial"/>
                <w:sz w:val="18"/>
              </w:rPr>
              <w:t xml:space="preserve"> be </w:t>
            </w:r>
            <w:r w:rsidR="004F4918" w:rsidRPr="008361C4">
              <w:rPr>
                <w:rFonts w:ascii="Arial" w:hAnsi="Arial" w:cs="Arial"/>
                <w:sz w:val="18"/>
              </w:rPr>
              <w:t>completed</w:t>
            </w:r>
            <w:r w:rsidR="00BC313C" w:rsidRPr="008361C4">
              <w:rPr>
                <w:rFonts w:ascii="Arial" w:hAnsi="Arial" w:cs="Arial"/>
                <w:sz w:val="18"/>
              </w:rPr>
              <w:t xml:space="preserve"> prior to the work </w:t>
            </w:r>
            <w:r w:rsidR="0090095B" w:rsidRPr="008361C4">
              <w:rPr>
                <w:rFonts w:ascii="Arial" w:hAnsi="Arial" w:cs="Arial"/>
                <w:sz w:val="18"/>
              </w:rPr>
              <w:t>starting</w:t>
            </w:r>
            <w:r w:rsidR="00BC313C" w:rsidRPr="008361C4">
              <w:rPr>
                <w:rFonts w:ascii="Arial" w:hAnsi="Arial" w:cs="Arial"/>
                <w:sz w:val="18"/>
              </w:rPr>
              <w:t>.</w:t>
            </w:r>
            <w:r w:rsidR="001C0AD3">
              <w:rPr>
                <w:rFonts w:ascii="Arial" w:hAnsi="Arial" w:cs="Arial"/>
                <w:sz w:val="18"/>
              </w:rPr>
              <w:t xml:space="preserve"> </w:t>
            </w:r>
            <w:r w:rsidR="008361C4" w:rsidRPr="008361C4">
              <w:rPr>
                <w:rFonts w:ascii="Arial" w:hAnsi="Arial" w:cs="Arial"/>
                <w:sz w:val="18"/>
              </w:rPr>
              <w:t xml:space="preserve"> </w:t>
            </w:r>
          </w:p>
          <w:p w14:paraId="5A84980A" w14:textId="77777777" w:rsidR="008361C4" w:rsidRPr="008361C4" w:rsidRDefault="008361C4" w:rsidP="000F2D18">
            <w:pPr>
              <w:pStyle w:val="Heading1"/>
              <w:jc w:val="left"/>
              <w:rPr>
                <w:b w:val="0"/>
                <w:sz w:val="18"/>
              </w:rPr>
            </w:pPr>
            <w:r w:rsidRPr="00405CE6">
              <w:rPr>
                <w:sz w:val="18"/>
              </w:rPr>
              <w:t>EXCLUSIONS</w:t>
            </w:r>
            <w:r>
              <w:rPr>
                <w:b w:val="0"/>
                <w:sz w:val="18"/>
              </w:rPr>
              <w:t>: A CFHA is not required for l</w:t>
            </w:r>
            <w:r w:rsidR="00A77E4B">
              <w:rPr>
                <w:b w:val="0"/>
                <w:sz w:val="18"/>
              </w:rPr>
              <w:t xml:space="preserve">adder climbing </w:t>
            </w:r>
            <w:r w:rsidRPr="00A81F60">
              <w:rPr>
                <w:b w:val="0"/>
                <w:sz w:val="18"/>
              </w:rPr>
              <w:t xml:space="preserve">where 3-points of contact are continuously maintained for portable ladders </w:t>
            </w:r>
            <w:r w:rsidR="00B45583">
              <w:rPr>
                <w:b w:val="0"/>
                <w:sz w:val="18"/>
              </w:rPr>
              <w:t xml:space="preserve">24-feet </w:t>
            </w:r>
            <w:r w:rsidRPr="00A81F60">
              <w:rPr>
                <w:b w:val="0"/>
                <w:sz w:val="18"/>
              </w:rPr>
              <w:t>or less</w:t>
            </w:r>
            <w:r w:rsidR="00B45583">
              <w:rPr>
                <w:b w:val="0"/>
                <w:sz w:val="18"/>
              </w:rPr>
              <w:t xml:space="preserve"> </w:t>
            </w:r>
            <w:r w:rsidR="000F2D18">
              <w:rPr>
                <w:b w:val="0"/>
                <w:sz w:val="18"/>
              </w:rPr>
              <w:t xml:space="preserve">in height </w:t>
            </w:r>
            <w:r w:rsidR="00DA4AF6">
              <w:rPr>
                <w:b w:val="0"/>
                <w:sz w:val="18"/>
              </w:rPr>
              <w:t xml:space="preserve">(provided </w:t>
            </w:r>
            <w:r w:rsidR="00487B24">
              <w:rPr>
                <w:b w:val="0"/>
                <w:sz w:val="18"/>
              </w:rPr>
              <w:t>there is no</w:t>
            </w:r>
            <w:r w:rsidR="00DA4AF6">
              <w:rPr>
                <w:b w:val="0"/>
                <w:sz w:val="18"/>
              </w:rPr>
              <w:t xml:space="preserve"> increased fall </w:t>
            </w:r>
            <w:r w:rsidR="00BF2ECC">
              <w:rPr>
                <w:b w:val="0"/>
                <w:sz w:val="18"/>
              </w:rPr>
              <w:t>distance</w:t>
            </w:r>
            <w:r w:rsidR="00487B24">
              <w:rPr>
                <w:b w:val="0"/>
                <w:sz w:val="18"/>
              </w:rPr>
              <w:t xml:space="preserve"> or other </w:t>
            </w:r>
            <w:r w:rsidR="00DA4AF6">
              <w:rPr>
                <w:b w:val="0"/>
                <w:sz w:val="18"/>
              </w:rPr>
              <w:t>safety hazard)</w:t>
            </w:r>
            <w:r w:rsidRPr="00A81F60">
              <w:rPr>
                <w:b w:val="0"/>
                <w:sz w:val="18"/>
              </w:rPr>
              <w:t xml:space="preserve">, and for fixed ladders </w:t>
            </w:r>
            <w:r w:rsidR="001E28EC">
              <w:rPr>
                <w:b w:val="0"/>
                <w:sz w:val="18"/>
              </w:rPr>
              <w:t xml:space="preserve">of </w:t>
            </w:r>
            <w:r w:rsidRPr="00A81F60">
              <w:rPr>
                <w:b w:val="0"/>
                <w:sz w:val="18"/>
              </w:rPr>
              <w:t>20-feet or less.</w:t>
            </w:r>
          </w:p>
        </w:tc>
      </w:tr>
      <w:tr w:rsidR="00BA6D63" w:rsidRPr="005B7FFC" w14:paraId="0AC8EB44" w14:textId="77777777" w:rsidTr="00D147A7">
        <w:trPr>
          <w:cantSplit/>
          <w:trHeight w:val="288"/>
        </w:trPr>
        <w:tc>
          <w:tcPr>
            <w:tcW w:w="11022" w:type="dxa"/>
            <w:gridSpan w:val="1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2037C6A" w14:textId="77777777" w:rsidR="00BA6D63" w:rsidRPr="005B7FFC" w:rsidRDefault="00A53B54">
            <w:pPr>
              <w:rPr>
                <w:rFonts w:ascii="Arial" w:hAnsi="Arial" w:cs="Arial"/>
                <w:b/>
                <w:bCs/>
                <w:sz w:val="18"/>
              </w:rPr>
            </w:pPr>
            <w:r w:rsidRPr="005B7FFC">
              <w:rPr>
                <w:rFonts w:ascii="Arial" w:hAnsi="Arial" w:cs="Arial"/>
                <w:b/>
                <w:bCs/>
                <w:sz w:val="18"/>
              </w:rPr>
              <w:t>INTRODUCTION</w:t>
            </w:r>
          </w:p>
        </w:tc>
      </w:tr>
      <w:tr w:rsidR="00A53B54" w:rsidRPr="007C0CAC" w14:paraId="6D6A83D4" w14:textId="77777777" w:rsidTr="00D147A7">
        <w:trPr>
          <w:cantSplit/>
          <w:trHeight w:val="288"/>
        </w:trPr>
        <w:tc>
          <w:tcPr>
            <w:tcW w:w="110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653D0" w14:textId="77777777" w:rsidR="00C1289D" w:rsidRPr="00C1289D" w:rsidRDefault="007C0CAC" w:rsidP="00C128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C0CAC">
              <w:rPr>
                <w:rFonts w:ascii="Arial" w:hAnsi="Arial" w:cs="Arial"/>
                <w:sz w:val="18"/>
                <w:szCs w:val="18"/>
              </w:rPr>
              <w:t>Construction subcontractors should conduct elevated work</w:t>
            </w:r>
            <w:r w:rsidR="00C1289D">
              <w:rPr>
                <w:rFonts w:ascii="Arial" w:hAnsi="Arial" w:cs="Arial"/>
                <w:sz w:val="18"/>
                <w:szCs w:val="18"/>
              </w:rPr>
              <w:t xml:space="preserve"> at the lowest risk attainable, </w:t>
            </w:r>
            <w:r w:rsidRPr="007C0CAC">
              <w:rPr>
                <w:rFonts w:ascii="Arial" w:hAnsi="Arial" w:cs="Arial"/>
                <w:sz w:val="18"/>
                <w:szCs w:val="18"/>
              </w:rPr>
              <w:t>by complying with the most stringent regulations and industry standards when selecting methods to eliminate or mitigate fall hazards.  Questions regarding the safe conduct of elevated</w:t>
            </w:r>
            <w:r w:rsidR="006D00F6">
              <w:rPr>
                <w:rFonts w:ascii="Arial" w:hAnsi="Arial" w:cs="Arial"/>
                <w:sz w:val="18"/>
                <w:szCs w:val="18"/>
              </w:rPr>
              <w:t xml:space="preserve"> work must be directed to project superintendent and or Safety Director</w:t>
            </w:r>
            <w:r w:rsidRPr="007C0CAC">
              <w:rPr>
                <w:rFonts w:ascii="Arial" w:hAnsi="Arial" w:cs="Arial"/>
                <w:sz w:val="18"/>
                <w:szCs w:val="18"/>
              </w:rPr>
              <w:t xml:space="preserve"> prior to the initiation of work.  Fall protection safety requirements include, but are not limited to, the following:</w:t>
            </w:r>
          </w:p>
          <w:tbl>
            <w:tblPr>
              <w:tblW w:w="11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412"/>
            </w:tblGrid>
            <w:tr w:rsidR="00C1289D" w:rsidRPr="00991A04" w14:paraId="252A15B8" w14:textId="77777777" w:rsidTr="009C1FCE">
              <w:trPr>
                <w:cantSplit/>
                <w:trHeight w:val="288"/>
              </w:trPr>
              <w:tc>
                <w:tcPr>
                  <w:tcW w:w="11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A30AB" w14:textId="77777777" w:rsidR="00C1289D" w:rsidRPr="00991A04" w:rsidRDefault="00C1289D" w:rsidP="00C1289D">
                  <w:pPr>
                    <w:numPr>
                      <w:ilvl w:val="0"/>
                      <w:numId w:val="5"/>
                    </w:numPr>
                    <w:tabs>
                      <w:tab w:val="left" w:pos="48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-648"/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</w:pPr>
                  <w:r w:rsidRPr="00991A04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  <w:r w:rsidRPr="00991A04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CFR</w:t>
                  </w:r>
                  <w:r w:rsidRPr="00991A04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z w:val="18"/>
                      <w:szCs w:val="18"/>
                    </w:rPr>
                    <w:t>1926,</w:t>
                  </w:r>
                  <w:r w:rsidRPr="00991A04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Subpart</w:t>
                  </w:r>
                  <w:r w:rsidRPr="00991A04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z w:val="18"/>
                      <w:szCs w:val="18"/>
                    </w:rPr>
                    <w:t>M:</w:t>
                  </w:r>
                  <w:r w:rsidRPr="00991A04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Fall</w:t>
                  </w:r>
                  <w:r w:rsidRPr="00991A04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Protection; </w:t>
                  </w:r>
                  <w:r w:rsidRPr="00991A04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  <w:r w:rsidRPr="00991A04"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CFR</w:t>
                  </w:r>
                  <w:r w:rsidRPr="00991A04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z w:val="18"/>
                      <w:szCs w:val="18"/>
                    </w:rPr>
                    <w:t>1926,</w:t>
                  </w:r>
                  <w:r w:rsidRPr="00991A04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Subpart</w:t>
                  </w:r>
                  <w:r w:rsidRPr="00991A04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z w:val="18"/>
                      <w:szCs w:val="18"/>
                    </w:rPr>
                    <w:t>R:</w:t>
                  </w:r>
                  <w:r w:rsidRPr="00991A04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Steel</w:t>
                  </w:r>
                  <w:r w:rsidRPr="00991A04"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Erection; 29 CFR 1926, Subpart L: Scaffolds</w:t>
                  </w:r>
                </w:p>
              </w:tc>
            </w:tr>
            <w:tr w:rsidR="00C1289D" w:rsidRPr="00991A04" w14:paraId="62A64D0A" w14:textId="77777777" w:rsidTr="009C1FCE">
              <w:trPr>
                <w:cantSplit/>
                <w:trHeight w:val="288"/>
              </w:trPr>
              <w:tc>
                <w:tcPr>
                  <w:tcW w:w="11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00896" w14:textId="77777777" w:rsidR="00C1289D" w:rsidRPr="00991A04" w:rsidRDefault="00754059" w:rsidP="00754059">
                  <w:pPr>
                    <w:numPr>
                      <w:ilvl w:val="0"/>
                      <w:numId w:val="5"/>
                    </w:numPr>
                    <w:tabs>
                      <w:tab w:val="left" w:pos="48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Samet Corporation Site Safety and Incident Prevention Program </w:t>
                  </w:r>
                </w:p>
              </w:tc>
            </w:tr>
            <w:tr w:rsidR="00C1289D" w:rsidRPr="00991A04" w14:paraId="3817AE7A" w14:textId="77777777" w:rsidTr="009C1FCE">
              <w:trPr>
                <w:cantSplit/>
                <w:trHeight w:val="288"/>
              </w:trPr>
              <w:tc>
                <w:tcPr>
                  <w:tcW w:w="11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65DB7" w14:textId="77777777" w:rsidR="00C1289D" w:rsidRPr="00991A04" w:rsidRDefault="00C1289D" w:rsidP="00C1289D">
                  <w:pPr>
                    <w:numPr>
                      <w:ilvl w:val="0"/>
                      <w:numId w:val="5"/>
                    </w:numPr>
                    <w:tabs>
                      <w:tab w:val="left" w:pos="48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</w:pPr>
                  <w:r w:rsidRPr="00991A04">
                    <w:rPr>
                      <w:rFonts w:ascii="Arial" w:hAnsi="Arial" w:cs="Arial"/>
                      <w:sz w:val="18"/>
                      <w:szCs w:val="18"/>
                    </w:rPr>
                    <w:t>ANSI</w:t>
                  </w:r>
                  <w:r w:rsidRPr="00991A04">
                    <w:rPr>
                      <w:rFonts w:ascii="Arial" w:hAnsi="Arial" w:cs="Arial"/>
                      <w:spacing w:val="-8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Z359 Fall</w:t>
                  </w:r>
                  <w:r w:rsidRPr="00991A04"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Protection</w:t>
                  </w:r>
                  <w:r w:rsidRPr="00991A04"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Code</w:t>
                  </w:r>
                  <w:r w:rsidRPr="00991A04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Pr="00991A04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ANSI/SIA 92 Standards</w:t>
                  </w:r>
                </w:p>
                <w:p w14:paraId="40A5EA3B" w14:textId="77777777" w:rsidR="00C1289D" w:rsidRPr="00991A04" w:rsidRDefault="00C1289D" w:rsidP="00C1289D">
                  <w:pPr>
                    <w:numPr>
                      <w:ilvl w:val="0"/>
                      <w:numId w:val="5"/>
                    </w:numPr>
                    <w:tabs>
                      <w:tab w:val="left" w:pos="48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</w:pPr>
                  <w:r w:rsidRPr="00991A04">
                    <w:rPr>
                      <w:rFonts w:ascii="Arial" w:hAnsi="Arial" w:cs="Arial"/>
                      <w:sz w:val="18"/>
                      <w:szCs w:val="18"/>
                    </w:rPr>
                    <w:t>ANSI</w:t>
                  </w:r>
                  <w:r w:rsidRPr="00991A04">
                    <w:rPr>
                      <w:rFonts w:ascii="Arial" w:hAnsi="Arial" w:cs="Arial"/>
                      <w:spacing w:val="-8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A10.32-2004 Fall</w:t>
                  </w:r>
                  <w:r w:rsidRPr="00991A04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Protection</w:t>
                  </w:r>
                  <w:r w:rsidRPr="00991A04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Systems</w:t>
                  </w:r>
                  <w:r w:rsidRPr="00991A04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for</w:t>
                  </w:r>
                  <w:r w:rsidRPr="00991A04">
                    <w:rPr>
                      <w:rFonts w:ascii="Arial" w:hAnsi="Arial" w:cs="Arial"/>
                      <w:spacing w:val="-5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z w:val="18"/>
                      <w:szCs w:val="18"/>
                    </w:rPr>
                    <w:t>Construction</w:t>
                  </w:r>
                  <w:r w:rsidRPr="00991A04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and</w:t>
                  </w:r>
                  <w:r w:rsidRPr="00991A04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Demolition</w:t>
                  </w:r>
                  <w:r w:rsidRPr="00991A04"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 xml:space="preserve"> </w:t>
                  </w:r>
                  <w:r w:rsidRPr="00991A04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Operations</w:t>
                  </w:r>
                </w:p>
              </w:tc>
            </w:tr>
          </w:tbl>
          <w:p w14:paraId="7F8D5E60" w14:textId="77777777" w:rsidR="007C0CAC" w:rsidRPr="007C0CAC" w:rsidRDefault="007C0CAC" w:rsidP="0089024C">
            <w:pPr>
              <w:spacing w:before="20" w:after="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BA6D63" w:rsidRPr="005B7FFC" w14:paraId="685BDD2D" w14:textId="77777777" w:rsidTr="00D147A7">
        <w:trPr>
          <w:cantSplit/>
          <w:trHeight w:val="288"/>
        </w:trPr>
        <w:tc>
          <w:tcPr>
            <w:tcW w:w="11022" w:type="dxa"/>
            <w:gridSpan w:val="1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A505F11" w14:textId="77777777" w:rsidR="00BA6D63" w:rsidRPr="0061029E" w:rsidRDefault="006C5797" w:rsidP="00126C3E">
            <w:pPr>
              <w:pStyle w:val="Heading2"/>
            </w:pPr>
            <w:r w:rsidRPr="0061029E">
              <w:t xml:space="preserve">COMPETENT PERSON </w:t>
            </w:r>
            <w:r w:rsidR="00924038" w:rsidRPr="0061029E">
              <w:t>EVALUATION</w:t>
            </w:r>
            <w:r w:rsidR="00126C3E">
              <w:t xml:space="preserve"> </w:t>
            </w:r>
            <w:r w:rsidR="00924038" w:rsidRPr="0061029E">
              <w:t xml:space="preserve">/ </w:t>
            </w:r>
            <w:r w:rsidR="00126C3E">
              <w:t>PROJECT</w:t>
            </w:r>
            <w:r w:rsidR="00CA6BF1" w:rsidRPr="0061029E">
              <w:t xml:space="preserve"> INFORMATION</w:t>
            </w:r>
          </w:p>
        </w:tc>
      </w:tr>
      <w:tr w:rsidR="00A53B54" w:rsidRPr="005B7FFC" w14:paraId="39593AD0" w14:textId="77777777" w:rsidTr="00D147A7">
        <w:trPr>
          <w:cantSplit/>
          <w:trHeight w:val="288"/>
        </w:trPr>
        <w:tc>
          <w:tcPr>
            <w:tcW w:w="3856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740E48F" w14:textId="77777777" w:rsidR="00A53B54" w:rsidRPr="005B7FFC" w:rsidRDefault="00EF630C" w:rsidP="00EF630C">
            <w:pPr>
              <w:spacing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Evaluation conducted </w:t>
            </w:r>
            <w:r w:rsidR="00CA6BF1" w:rsidRPr="005B7FFC">
              <w:rPr>
                <w:rFonts w:ascii="Arial" w:hAnsi="Arial" w:cs="Arial"/>
                <w:b/>
                <w:sz w:val="18"/>
              </w:rPr>
              <w:t>by</w:t>
            </w:r>
          </w:p>
        </w:tc>
        <w:tc>
          <w:tcPr>
            <w:tcW w:w="4691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14:paraId="7F8D1A49" w14:textId="77777777" w:rsidR="00A53B54" w:rsidRPr="005B7FFC" w:rsidRDefault="00924038" w:rsidP="000F0974">
            <w:pPr>
              <w:spacing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Project</w:t>
            </w:r>
          </w:p>
        </w:tc>
        <w:tc>
          <w:tcPr>
            <w:tcW w:w="2475" w:type="dxa"/>
            <w:tcBorders>
              <w:bottom w:val="nil"/>
              <w:right w:val="nil"/>
            </w:tcBorders>
            <w:vAlign w:val="center"/>
          </w:tcPr>
          <w:p w14:paraId="633668A4" w14:textId="77777777" w:rsidR="00A53B54" w:rsidRPr="005B7FFC" w:rsidRDefault="000545B6" w:rsidP="000F0974">
            <w:pPr>
              <w:spacing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issued</w:t>
            </w:r>
          </w:p>
        </w:tc>
      </w:tr>
      <w:tr w:rsidR="00A53B54" w:rsidRPr="005B7FFC" w14:paraId="4EA9CE54" w14:textId="77777777" w:rsidTr="00D147A7">
        <w:trPr>
          <w:cantSplit/>
          <w:trHeight w:val="288"/>
        </w:trPr>
        <w:tc>
          <w:tcPr>
            <w:tcW w:w="3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2123C" w14:textId="77777777" w:rsidR="0023589F" w:rsidRDefault="0023589F" w:rsidP="004D09CD">
            <w:pPr>
              <w:spacing w:after="40"/>
              <w:rPr>
                <w:rFonts w:ascii="Arial" w:hAnsi="Arial" w:cs="Arial"/>
                <w:sz w:val="18"/>
              </w:rPr>
            </w:pPr>
          </w:p>
          <w:p w14:paraId="2EF24504" w14:textId="77777777" w:rsidR="0023589F" w:rsidRPr="005B7FFC" w:rsidRDefault="0023589F" w:rsidP="0023589F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46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F4E6D4B" w14:textId="77777777" w:rsidR="00A53B54" w:rsidRPr="005B7FFC" w:rsidRDefault="00A53B54" w:rsidP="004D09CD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4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EC38AA0" w14:textId="77777777" w:rsidR="00A53B54" w:rsidRPr="005B7FFC" w:rsidRDefault="00A53B54" w:rsidP="00F47505">
            <w:pPr>
              <w:spacing w:after="40"/>
              <w:rPr>
                <w:rFonts w:ascii="Arial" w:hAnsi="Arial" w:cs="Arial"/>
                <w:sz w:val="18"/>
              </w:rPr>
            </w:pPr>
          </w:p>
        </w:tc>
      </w:tr>
      <w:tr w:rsidR="007420D8" w:rsidRPr="005B7FFC" w14:paraId="258B462A" w14:textId="77777777" w:rsidTr="00D147A7">
        <w:trPr>
          <w:cantSplit/>
          <w:trHeight w:val="288"/>
        </w:trPr>
        <w:tc>
          <w:tcPr>
            <w:tcW w:w="5541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14:paraId="635D3AD0" w14:textId="77777777" w:rsidR="007420D8" w:rsidRPr="005B7FFC" w:rsidRDefault="007420D8" w:rsidP="000F0974">
            <w:pPr>
              <w:spacing w:after="60"/>
              <w:rPr>
                <w:rFonts w:ascii="Arial" w:hAnsi="Arial" w:cs="Arial"/>
                <w:sz w:val="18"/>
              </w:rPr>
            </w:pPr>
            <w:r w:rsidRPr="005B7FFC">
              <w:rPr>
                <w:rFonts w:ascii="Arial" w:hAnsi="Arial" w:cs="Arial"/>
                <w:b/>
                <w:sz w:val="18"/>
              </w:rPr>
              <w:t>Subcontractor</w:t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AA636A6" w14:textId="77777777" w:rsidR="007420D8" w:rsidRPr="005B7FFC" w:rsidRDefault="007420D8" w:rsidP="000F0974">
            <w:pPr>
              <w:spacing w:after="60"/>
              <w:rPr>
                <w:rFonts w:ascii="Arial" w:hAnsi="Arial" w:cs="Arial"/>
                <w:b/>
                <w:sz w:val="18"/>
              </w:rPr>
            </w:pPr>
            <w:r w:rsidRPr="005B7FFC">
              <w:rPr>
                <w:rFonts w:ascii="Arial" w:hAnsi="Arial" w:cs="Arial"/>
                <w:b/>
                <w:sz w:val="18"/>
              </w:rPr>
              <w:t>Subcontractor</w:t>
            </w:r>
            <w:r w:rsidR="00924038">
              <w:rPr>
                <w:rFonts w:ascii="Arial" w:hAnsi="Arial" w:cs="Arial"/>
                <w:b/>
                <w:sz w:val="18"/>
              </w:rPr>
              <w:t xml:space="preserve"> Phone</w:t>
            </w:r>
          </w:p>
        </w:tc>
      </w:tr>
      <w:tr w:rsidR="007420D8" w:rsidRPr="005B7FFC" w14:paraId="39B6ABBC" w14:textId="77777777" w:rsidTr="00D147A7">
        <w:trPr>
          <w:cantSplit/>
          <w:trHeight w:val="288"/>
        </w:trPr>
        <w:tc>
          <w:tcPr>
            <w:tcW w:w="5541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0F7426" w14:textId="77777777" w:rsidR="007420D8" w:rsidRPr="005B7FFC" w:rsidRDefault="007420D8" w:rsidP="004D09CD">
            <w:pPr>
              <w:spacing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548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E7CD2A" w14:textId="77777777" w:rsidR="007420D8" w:rsidRPr="005B7FFC" w:rsidRDefault="007420D8" w:rsidP="000F0974">
            <w:pPr>
              <w:spacing w:after="60"/>
              <w:rPr>
                <w:rFonts w:ascii="Arial" w:hAnsi="Arial" w:cs="Arial"/>
                <w:sz w:val="18"/>
              </w:rPr>
            </w:pPr>
          </w:p>
        </w:tc>
      </w:tr>
      <w:tr w:rsidR="002A6743" w:rsidRPr="005B7FFC" w14:paraId="751DDEFD" w14:textId="77777777" w:rsidTr="00D147A7">
        <w:trPr>
          <w:cantSplit/>
          <w:trHeight w:val="288"/>
        </w:trPr>
        <w:tc>
          <w:tcPr>
            <w:tcW w:w="7020" w:type="dxa"/>
            <w:gridSpan w:val="9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FE71F38" w14:textId="77777777" w:rsidR="002A6743" w:rsidRPr="005B7FFC" w:rsidRDefault="002A6743" w:rsidP="006D1C1E">
            <w:pPr>
              <w:spacing w:after="40"/>
              <w:rPr>
                <w:rFonts w:ascii="Arial" w:hAnsi="Arial" w:cs="Arial"/>
                <w:b/>
                <w:bCs/>
                <w:sz w:val="18"/>
              </w:rPr>
            </w:pPr>
            <w:r w:rsidRPr="005B7FFC">
              <w:rPr>
                <w:rFonts w:ascii="Arial" w:hAnsi="Arial" w:cs="Arial"/>
                <w:b/>
                <w:bCs/>
                <w:sz w:val="18"/>
              </w:rPr>
              <w:t xml:space="preserve">Location of </w:t>
            </w:r>
            <w:r>
              <w:rPr>
                <w:rFonts w:ascii="Arial" w:hAnsi="Arial" w:cs="Arial"/>
                <w:b/>
                <w:bCs/>
                <w:sz w:val="18"/>
              </w:rPr>
              <w:t>A</w:t>
            </w:r>
            <w:r w:rsidRPr="005B7FFC">
              <w:rPr>
                <w:rFonts w:ascii="Arial" w:hAnsi="Arial" w:cs="Arial"/>
                <w:b/>
                <w:bCs/>
                <w:sz w:val="18"/>
              </w:rPr>
              <w:t>ctivity</w:t>
            </w:r>
          </w:p>
        </w:tc>
        <w:tc>
          <w:tcPr>
            <w:tcW w:w="4002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0A56B9A" w14:textId="77777777" w:rsidR="002A6743" w:rsidRPr="005B7FFC" w:rsidRDefault="00D51131" w:rsidP="002A6743">
            <w:pPr>
              <w:spacing w:after="40"/>
              <w:ind w:left="1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End Date</w:t>
            </w:r>
            <w:r w:rsidR="00FD032E">
              <w:rPr>
                <w:rFonts w:ascii="Arial" w:hAnsi="Arial" w:cs="Arial"/>
                <w:b/>
                <w:bCs/>
                <w:sz w:val="18"/>
              </w:rPr>
              <w:t xml:space="preserve"> (1 week max</w:t>
            </w:r>
            <w:r w:rsidR="0001311A">
              <w:rPr>
                <w:rFonts w:ascii="Arial" w:hAnsi="Arial" w:cs="Arial"/>
                <w:b/>
                <w:bCs/>
                <w:sz w:val="18"/>
              </w:rPr>
              <w:t>.</w:t>
            </w:r>
            <w:r w:rsidR="00FD032E"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</w:tr>
      <w:tr w:rsidR="002A6743" w:rsidRPr="005B7FFC" w14:paraId="3EDD44AB" w14:textId="77777777" w:rsidTr="00D147A7">
        <w:trPr>
          <w:cantSplit/>
          <w:trHeight w:val="288"/>
        </w:trPr>
        <w:sdt>
          <w:sdtPr>
            <w:rPr>
              <w:rFonts w:ascii="Arial" w:hAnsi="Arial" w:cs="Arial"/>
              <w:sz w:val="18"/>
            </w:rPr>
            <w:id w:val="1738898340"/>
            <w:placeholder>
              <w:docPart w:val="DefaultPlaceholder_1082065158"/>
            </w:placeholder>
          </w:sdtPr>
          <w:sdtEndPr/>
          <w:sdtContent>
            <w:tc>
              <w:tcPr>
                <w:tcW w:w="7020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008D45" w14:textId="77777777" w:rsidR="002A6743" w:rsidRPr="005B7FFC" w:rsidRDefault="00F47505" w:rsidP="0023589F">
                <w:pPr>
                  <w:spacing w:after="40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40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83F33" w14:textId="77777777" w:rsidR="002A6743" w:rsidRPr="005B7FFC" w:rsidRDefault="002A6743" w:rsidP="00F47505">
            <w:pPr>
              <w:spacing w:after="40"/>
              <w:ind w:left="42"/>
              <w:rPr>
                <w:rFonts w:ascii="Arial" w:hAnsi="Arial" w:cs="Arial"/>
                <w:sz w:val="18"/>
              </w:rPr>
            </w:pPr>
          </w:p>
        </w:tc>
      </w:tr>
      <w:tr w:rsidR="00CA6BF1" w:rsidRPr="005B7FFC" w14:paraId="2251F98F" w14:textId="77777777" w:rsidTr="00D147A7">
        <w:trPr>
          <w:cantSplit/>
          <w:trHeight w:val="288"/>
        </w:trPr>
        <w:tc>
          <w:tcPr>
            <w:tcW w:w="11022" w:type="dxa"/>
            <w:gridSpan w:val="1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9A0365A" w14:textId="77777777" w:rsidR="00CA6BF1" w:rsidRPr="005B7FFC" w:rsidRDefault="00CA6BF1" w:rsidP="000F0974">
            <w:pPr>
              <w:pStyle w:val="Heading2"/>
            </w:pPr>
            <w:r w:rsidRPr="005B7FFC">
              <w:t>SCOPE OF WORK</w:t>
            </w:r>
            <w:r w:rsidR="00FE6673" w:rsidRPr="005B7FFC">
              <w:t xml:space="preserve"> / DESCRIPTION OF ACTIVITY</w:t>
            </w:r>
          </w:p>
        </w:tc>
      </w:tr>
      <w:tr w:rsidR="00841D87" w:rsidRPr="005B7FFC" w14:paraId="455B681D" w14:textId="77777777" w:rsidTr="00D147A7">
        <w:trPr>
          <w:cantSplit/>
          <w:trHeight w:val="288"/>
        </w:trPr>
        <w:tc>
          <w:tcPr>
            <w:tcW w:w="11022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3DDF94C7" w14:textId="77777777" w:rsidR="00841D87" w:rsidRPr="005B7FFC" w:rsidRDefault="00FD032E" w:rsidP="00FD032E">
            <w:pPr>
              <w:spacing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What tasks and work areas are associated with the hazards?  </w:t>
            </w:r>
            <w:r w:rsidR="00CA6BF1" w:rsidRPr="005B7FFC">
              <w:rPr>
                <w:rFonts w:ascii="Arial" w:hAnsi="Arial" w:cs="Arial"/>
                <w:bCs/>
                <w:sz w:val="18"/>
              </w:rPr>
              <w:t xml:space="preserve">Identify the equipment, materials, and processes addressed by this </w:t>
            </w:r>
            <w:r w:rsidR="006C5797">
              <w:rPr>
                <w:rFonts w:ascii="Arial" w:hAnsi="Arial" w:cs="Arial"/>
                <w:bCs/>
                <w:sz w:val="18"/>
              </w:rPr>
              <w:t>analysis</w:t>
            </w:r>
            <w:r w:rsidR="00CA6BF1" w:rsidRPr="005B7FFC">
              <w:rPr>
                <w:rFonts w:ascii="Arial" w:hAnsi="Arial" w:cs="Arial"/>
                <w:bCs/>
                <w:sz w:val="18"/>
              </w:rPr>
              <w:t>.</w:t>
            </w:r>
            <w:r w:rsidR="00B23A8B" w:rsidRPr="005B7FFC">
              <w:rPr>
                <w:rFonts w:ascii="Arial" w:hAnsi="Arial" w:cs="Arial"/>
                <w:bCs/>
                <w:sz w:val="18"/>
              </w:rPr>
              <w:t xml:space="preserve">  </w:t>
            </w:r>
          </w:p>
        </w:tc>
      </w:tr>
      <w:tr w:rsidR="00841D87" w:rsidRPr="005B7FFC" w14:paraId="0A1E83FA" w14:textId="77777777" w:rsidTr="00D147A7">
        <w:trPr>
          <w:trHeight w:val="432"/>
        </w:trPr>
        <w:tc>
          <w:tcPr>
            <w:tcW w:w="110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607DC" w14:textId="77777777" w:rsidR="0078484A" w:rsidRDefault="0078484A" w:rsidP="000F0974">
            <w:pPr>
              <w:spacing w:after="40"/>
              <w:rPr>
                <w:rFonts w:ascii="Arial" w:hAnsi="Arial" w:cs="Arial"/>
                <w:sz w:val="18"/>
              </w:rPr>
            </w:pPr>
          </w:p>
          <w:p w14:paraId="08586F46" w14:textId="77777777" w:rsidR="0078484A" w:rsidRDefault="0078484A" w:rsidP="000F0974">
            <w:pPr>
              <w:spacing w:after="40"/>
              <w:rPr>
                <w:rFonts w:ascii="Arial" w:hAnsi="Arial" w:cs="Arial"/>
                <w:sz w:val="18"/>
              </w:rPr>
            </w:pPr>
          </w:p>
          <w:p w14:paraId="43B17691" w14:textId="77777777" w:rsidR="006D00F6" w:rsidRPr="005B7FFC" w:rsidRDefault="006D00F6" w:rsidP="000F0974">
            <w:pPr>
              <w:spacing w:after="40"/>
              <w:rPr>
                <w:rFonts w:ascii="Arial" w:hAnsi="Arial" w:cs="Arial"/>
                <w:sz w:val="18"/>
              </w:rPr>
            </w:pPr>
          </w:p>
        </w:tc>
      </w:tr>
      <w:tr w:rsidR="00CA6BF1" w:rsidRPr="005B7FFC" w14:paraId="24DA4B0A" w14:textId="77777777" w:rsidTr="00D147A7">
        <w:trPr>
          <w:cantSplit/>
          <w:trHeight w:val="288"/>
        </w:trPr>
        <w:tc>
          <w:tcPr>
            <w:tcW w:w="1102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B9C57E" w14:textId="77777777" w:rsidR="00CA6BF1" w:rsidRPr="005B7FFC" w:rsidRDefault="00CA6BF1" w:rsidP="000F0974">
            <w:pPr>
              <w:pStyle w:val="Heading2"/>
            </w:pPr>
            <w:r w:rsidRPr="005B7FFC">
              <w:t>HAZARDS AND CONTROLS</w:t>
            </w:r>
          </w:p>
        </w:tc>
      </w:tr>
      <w:tr w:rsidR="00CA6BF1" w:rsidRPr="005B7FFC" w14:paraId="08B3B9E7" w14:textId="77777777" w:rsidTr="00D147A7">
        <w:trPr>
          <w:cantSplit/>
          <w:trHeight w:val="288"/>
        </w:trPr>
        <w:tc>
          <w:tcPr>
            <w:tcW w:w="11022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657D976C" w14:textId="77777777" w:rsidR="007D5B4E" w:rsidRDefault="00CA6BF1" w:rsidP="007D5B4E">
            <w:pPr>
              <w:spacing w:after="40"/>
              <w:rPr>
                <w:rFonts w:ascii="Arial" w:hAnsi="Arial" w:cs="Arial"/>
                <w:sz w:val="18"/>
              </w:rPr>
            </w:pPr>
            <w:r w:rsidRPr="005B7FFC">
              <w:rPr>
                <w:rFonts w:ascii="Arial" w:hAnsi="Arial" w:cs="Arial"/>
                <w:b/>
                <w:sz w:val="18"/>
              </w:rPr>
              <w:t xml:space="preserve">Hazards.  </w:t>
            </w:r>
            <w:r w:rsidR="00E85FD0">
              <w:rPr>
                <w:rFonts w:ascii="Arial" w:hAnsi="Arial" w:cs="Arial"/>
                <w:sz w:val="18"/>
              </w:rPr>
              <w:t>What is the fall distance</w:t>
            </w:r>
            <w:r w:rsidR="008C1382">
              <w:rPr>
                <w:rFonts w:ascii="Arial" w:hAnsi="Arial" w:cs="Arial"/>
                <w:sz w:val="18"/>
              </w:rPr>
              <w:t>/</w:t>
            </w:r>
            <w:r w:rsidR="009D2AD9">
              <w:rPr>
                <w:rFonts w:ascii="Arial" w:hAnsi="Arial" w:cs="Arial"/>
                <w:sz w:val="18"/>
              </w:rPr>
              <w:t>exposure</w:t>
            </w:r>
            <w:r w:rsidR="00E85FD0">
              <w:rPr>
                <w:rFonts w:ascii="Arial" w:hAnsi="Arial" w:cs="Arial"/>
                <w:sz w:val="18"/>
              </w:rPr>
              <w:t xml:space="preserve"> to the next lower level?  </w:t>
            </w:r>
            <w:r w:rsidR="003D6F72">
              <w:rPr>
                <w:rFonts w:ascii="Arial" w:hAnsi="Arial" w:cs="Arial"/>
                <w:sz w:val="18"/>
              </w:rPr>
              <w:t xml:space="preserve">What is the maximum swing fall?  </w:t>
            </w:r>
            <w:r w:rsidRPr="005B7FFC">
              <w:rPr>
                <w:rFonts w:ascii="Arial" w:hAnsi="Arial" w:cs="Arial"/>
                <w:sz w:val="18"/>
              </w:rPr>
              <w:t xml:space="preserve">Identify </w:t>
            </w:r>
            <w:r w:rsidR="000545B6">
              <w:rPr>
                <w:rFonts w:ascii="Arial" w:hAnsi="Arial" w:cs="Arial"/>
                <w:sz w:val="18"/>
              </w:rPr>
              <w:t xml:space="preserve">any </w:t>
            </w:r>
            <w:r w:rsidR="00487B24">
              <w:rPr>
                <w:rFonts w:ascii="Arial" w:hAnsi="Arial" w:cs="Arial"/>
                <w:sz w:val="18"/>
              </w:rPr>
              <w:t>additional</w:t>
            </w:r>
            <w:r w:rsidR="000D4077">
              <w:rPr>
                <w:rFonts w:ascii="Arial" w:hAnsi="Arial" w:cs="Arial"/>
                <w:sz w:val="18"/>
              </w:rPr>
              <w:t xml:space="preserve"> </w:t>
            </w:r>
            <w:r w:rsidR="000D4077" w:rsidRPr="005B7FFC">
              <w:rPr>
                <w:rFonts w:ascii="Arial" w:hAnsi="Arial" w:cs="Arial"/>
                <w:sz w:val="18"/>
              </w:rPr>
              <w:t>hazards</w:t>
            </w:r>
            <w:r w:rsidRPr="005B7FFC">
              <w:rPr>
                <w:rFonts w:ascii="Arial" w:hAnsi="Arial" w:cs="Arial"/>
                <w:sz w:val="18"/>
              </w:rPr>
              <w:t xml:space="preserve"> associated with the </w:t>
            </w:r>
            <w:r w:rsidR="000D4077">
              <w:rPr>
                <w:rFonts w:ascii="Arial" w:hAnsi="Arial" w:cs="Arial"/>
                <w:sz w:val="18"/>
              </w:rPr>
              <w:t xml:space="preserve">elevated </w:t>
            </w:r>
            <w:r w:rsidRPr="005B7FFC">
              <w:rPr>
                <w:rFonts w:ascii="Arial" w:hAnsi="Arial" w:cs="Arial"/>
                <w:sz w:val="18"/>
              </w:rPr>
              <w:t>work activity and location.  Examples include, but are not limited to</w:t>
            </w:r>
            <w:r w:rsidR="007D5B4E">
              <w:rPr>
                <w:rFonts w:ascii="Arial" w:hAnsi="Arial" w:cs="Arial"/>
                <w:sz w:val="18"/>
              </w:rPr>
              <w:t xml:space="preserve">: </w:t>
            </w:r>
            <w:r w:rsidR="007D5B4E" w:rsidRPr="007D5B4E">
              <w:rPr>
                <w:rFonts w:ascii="Arial" w:hAnsi="Arial" w:cs="Arial"/>
                <w:sz w:val="18"/>
              </w:rPr>
              <w:t>impalement, mechanical, electrical, chemical or environmental.</w:t>
            </w:r>
          </w:p>
          <w:p w14:paraId="1E26ED71" w14:textId="77777777" w:rsidR="00AA3778" w:rsidRDefault="00AA3778" w:rsidP="000F0974">
            <w:pPr>
              <w:spacing w:after="40"/>
              <w:rPr>
                <w:rFonts w:ascii="Arial" w:hAnsi="Arial" w:cs="Arial"/>
                <w:sz w:val="18"/>
              </w:rPr>
            </w:pPr>
          </w:p>
          <w:p w14:paraId="566FCE68" w14:textId="77777777" w:rsidR="000D4077" w:rsidRPr="005B7FFC" w:rsidRDefault="00D147A7" w:rsidP="000F0974">
            <w:pPr>
              <w:spacing w:before="2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</w:t>
            </w:r>
            <w:r w:rsidR="000D4077">
              <w:rPr>
                <w:rFonts w:ascii="Arial" w:hAnsi="Arial" w:cs="Arial"/>
                <w:sz w:val="18"/>
              </w:rPr>
              <w:t>____________________________________________________________________________________</w:t>
            </w:r>
          </w:p>
          <w:p w14:paraId="1A4E5B21" w14:textId="77777777" w:rsidR="00CA6BF1" w:rsidRDefault="00CA6BF1" w:rsidP="000F0974">
            <w:pPr>
              <w:spacing w:after="40"/>
              <w:rPr>
                <w:rFonts w:ascii="Arial" w:hAnsi="Arial" w:cs="Arial"/>
                <w:sz w:val="18"/>
              </w:rPr>
            </w:pPr>
            <w:r w:rsidRPr="005B7FFC">
              <w:rPr>
                <w:rFonts w:ascii="Arial" w:hAnsi="Arial" w:cs="Arial"/>
                <w:b/>
                <w:sz w:val="18"/>
              </w:rPr>
              <w:t xml:space="preserve">Controls.  </w:t>
            </w:r>
            <w:r w:rsidRPr="005B7FFC">
              <w:rPr>
                <w:rFonts w:ascii="Arial" w:hAnsi="Arial" w:cs="Arial"/>
                <w:sz w:val="18"/>
              </w:rPr>
              <w:t xml:space="preserve">Describe the controls that have been established </w:t>
            </w:r>
            <w:r w:rsidR="003835C0">
              <w:rPr>
                <w:rFonts w:ascii="Arial" w:hAnsi="Arial" w:cs="Arial"/>
                <w:sz w:val="18"/>
              </w:rPr>
              <w:t xml:space="preserve">to maintain a low or routine </w:t>
            </w:r>
            <w:r w:rsidRPr="005B7FFC">
              <w:rPr>
                <w:rFonts w:ascii="Arial" w:hAnsi="Arial" w:cs="Arial"/>
                <w:sz w:val="18"/>
              </w:rPr>
              <w:t xml:space="preserve">level of risk.  Identified controls must remain in effect for the duration of this </w:t>
            </w:r>
            <w:r w:rsidR="008265CC">
              <w:rPr>
                <w:rFonts w:ascii="Arial" w:hAnsi="Arial" w:cs="Arial"/>
                <w:sz w:val="18"/>
              </w:rPr>
              <w:t>evaluation</w:t>
            </w:r>
            <w:r w:rsidRPr="005B7FFC">
              <w:rPr>
                <w:rFonts w:ascii="Arial" w:hAnsi="Arial" w:cs="Arial"/>
                <w:sz w:val="18"/>
              </w:rPr>
              <w:t>.</w:t>
            </w:r>
          </w:p>
          <w:p w14:paraId="4B0AB151" w14:textId="77777777" w:rsidR="004C1940" w:rsidRDefault="004C1940" w:rsidP="004C1940">
            <w:pPr>
              <w:spacing w:after="40"/>
              <w:rPr>
                <w:rFonts w:ascii="Arial" w:hAnsi="Arial" w:cs="Arial"/>
                <w:sz w:val="18"/>
              </w:rPr>
            </w:pPr>
          </w:p>
          <w:p w14:paraId="74415055" w14:textId="77777777" w:rsidR="000D4077" w:rsidRPr="005B7FFC" w:rsidRDefault="00FE02B0" w:rsidP="000F0974">
            <w:pPr>
              <w:spacing w:before="2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</w:t>
            </w:r>
            <w:r w:rsidR="000D4077">
              <w:rPr>
                <w:rFonts w:ascii="Arial" w:hAnsi="Arial" w:cs="Arial"/>
                <w:sz w:val="18"/>
              </w:rPr>
              <w:t>____________________________________________________________________________________________________</w:t>
            </w:r>
          </w:p>
        </w:tc>
      </w:tr>
      <w:tr w:rsidR="00EE4C17" w:rsidRPr="005B7FFC" w14:paraId="1A3CE154" w14:textId="77777777" w:rsidTr="00D147A7">
        <w:trPr>
          <w:cantSplit/>
          <w:trHeight w:val="288"/>
        </w:trPr>
        <w:tc>
          <w:tcPr>
            <w:tcW w:w="110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917B" w14:textId="77777777" w:rsidR="004C1940" w:rsidRDefault="00EE4C17" w:rsidP="000F0974">
            <w:pPr>
              <w:spacing w:after="40"/>
              <w:rPr>
                <w:rFonts w:ascii="Arial" w:hAnsi="Arial" w:cs="Arial"/>
                <w:sz w:val="18"/>
              </w:rPr>
            </w:pPr>
            <w:r w:rsidRPr="005B7FFC">
              <w:rPr>
                <w:rFonts w:ascii="Arial" w:hAnsi="Arial" w:cs="Arial"/>
                <w:sz w:val="18"/>
              </w:rPr>
              <w:t xml:space="preserve">If work cannot be performed as defined in this </w:t>
            </w:r>
            <w:r w:rsidR="005D3523">
              <w:rPr>
                <w:rFonts w:ascii="Arial" w:hAnsi="Arial" w:cs="Arial"/>
                <w:sz w:val="18"/>
              </w:rPr>
              <w:t>analysis</w:t>
            </w:r>
            <w:r w:rsidRPr="005B7FFC">
              <w:rPr>
                <w:rFonts w:ascii="Arial" w:hAnsi="Arial" w:cs="Arial"/>
                <w:sz w:val="18"/>
              </w:rPr>
              <w:t xml:space="preserve">, or if unexpected conditions are encountered, stop work and review with the </w:t>
            </w:r>
            <w:r w:rsidR="005D3523">
              <w:rPr>
                <w:rFonts w:ascii="Arial" w:hAnsi="Arial" w:cs="Arial"/>
                <w:sz w:val="18"/>
              </w:rPr>
              <w:t>Competent P</w:t>
            </w:r>
            <w:r w:rsidR="002A276C">
              <w:rPr>
                <w:rFonts w:ascii="Arial" w:hAnsi="Arial" w:cs="Arial"/>
                <w:sz w:val="18"/>
              </w:rPr>
              <w:t>erson</w:t>
            </w:r>
            <w:r w:rsidRPr="005B7FFC">
              <w:rPr>
                <w:rFonts w:ascii="Arial" w:hAnsi="Arial" w:cs="Arial"/>
                <w:sz w:val="18"/>
              </w:rPr>
              <w:t>.  Additional hazard controls may be warranted.</w:t>
            </w:r>
          </w:p>
          <w:p w14:paraId="0EAD0F3A" w14:textId="77777777" w:rsidR="004C1940" w:rsidRDefault="004C1940" w:rsidP="000F0974">
            <w:pPr>
              <w:spacing w:after="40"/>
              <w:rPr>
                <w:rFonts w:ascii="Arial" w:hAnsi="Arial" w:cs="Arial"/>
                <w:sz w:val="18"/>
              </w:rPr>
            </w:pPr>
          </w:p>
          <w:p w14:paraId="202DDB25" w14:textId="77777777" w:rsidR="00780255" w:rsidRPr="005B7FFC" w:rsidRDefault="00780255" w:rsidP="000F0974">
            <w:pPr>
              <w:spacing w:after="40"/>
              <w:rPr>
                <w:rFonts w:ascii="Arial" w:hAnsi="Arial" w:cs="Arial"/>
                <w:sz w:val="18"/>
              </w:rPr>
            </w:pPr>
          </w:p>
        </w:tc>
      </w:tr>
      <w:tr w:rsidR="001C0AD3" w:rsidRPr="005B7FFC" w14:paraId="1E2ADB12" w14:textId="77777777" w:rsidTr="00D147A7">
        <w:trPr>
          <w:cantSplit/>
          <w:trHeight w:val="288"/>
        </w:trPr>
        <w:tc>
          <w:tcPr>
            <w:tcW w:w="110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0BFEE" w14:textId="77777777" w:rsidR="001E20A4" w:rsidRDefault="001E20A4" w:rsidP="000F0974">
            <w:pPr>
              <w:spacing w:after="40"/>
              <w:rPr>
                <w:rFonts w:ascii="Arial" w:hAnsi="Arial" w:cs="Arial"/>
                <w:sz w:val="18"/>
              </w:rPr>
            </w:pPr>
          </w:p>
          <w:p w14:paraId="06D6BA82" w14:textId="77777777" w:rsidR="001E20A4" w:rsidRDefault="001E20A4" w:rsidP="000F0974">
            <w:pPr>
              <w:spacing w:after="40"/>
              <w:rPr>
                <w:rFonts w:ascii="Arial" w:hAnsi="Arial" w:cs="Arial"/>
                <w:sz w:val="18"/>
              </w:rPr>
            </w:pPr>
          </w:p>
          <w:p w14:paraId="2C9D008D" w14:textId="67CEE291" w:rsidR="001E20A4" w:rsidRPr="005B7FFC" w:rsidRDefault="001E20A4" w:rsidP="000F0974">
            <w:pPr>
              <w:spacing w:after="40"/>
              <w:rPr>
                <w:rFonts w:ascii="Arial" w:hAnsi="Arial" w:cs="Arial"/>
                <w:sz w:val="18"/>
              </w:rPr>
            </w:pPr>
          </w:p>
        </w:tc>
      </w:tr>
      <w:tr w:rsidR="00CA66AF" w:rsidRPr="005B7FFC" w14:paraId="726BDD1F" w14:textId="77777777" w:rsidTr="00D147A7">
        <w:trPr>
          <w:gridBefore w:val="2"/>
          <w:wBefore w:w="73" w:type="dxa"/>
          <w:cantSplit/>
          <w:trHeight w:val="70"/>
        </w:trPr>
        <w:tc>
          <w:tcPr>
            <w:tcW w:w="10949" w:type="dxa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D22FDB4" w14:textId="77777777" w:rsidR="00CA66AF" w:rsidRPr="001F31B2" w:rsidRDefault="001F31B2" w:rsidP="00A577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1B2">
              <w:rPr>
                <w:rFonts w:ascii="Arial" w:hAnsi="Arial" w:cs="Arial"/>
                <w:b/>
                <w:sz w:val="18"/>
                <w:szCs w:val="18"/>
              </w:rPr>
              <w:t>FALL HAZARD ANALYSIS AND BRIEFING CHECKLIST</w:t>
            </w:r>
            <w:r w:rsidRPr="001F31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66AF" w:rsidRPr="001F31B2">
              <w:rPr>
                <w:rFonts w:ascii="Arial" w:hAnsi="Arial" w:cs="Arial"/>
                <w:b/>
                <w:bCs/>
                <w:sz w:val="18"/>
                <w:szCs w:val="18"/>
              </w:rPr>
              <w:t>INSTRUCTIONS</w:t>
            </w:r>
          </w:p>
        </w:tc>
      </w:tr>
      <w:tr w:rsidR="00CA66AF" w:rsidRPr="005B7FFC" w14:paraId="682D3C03" w14:textId="77777777" w:rsidTr="00D147A7">
        <w:trPr>
          <w:gridBefore w:val="2"/>
          <w:wBefore w:w="73" w:type="dxa"/>
          <w:cantSplit/>
          <w:trHeight w:val="288"/>
        </w:trPr>
        <w:tc>
          <w:tcPr>
            <w:tcW w:w="10949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0EDC7C" w14:textId="77777777" w:rsidR="001F31B2" w:rsidRPr="005B7FFC" w:rsidRDefault="00CA66AF" w:rsidP="0050751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5B7FFC">
              <w:rPr>
                <w:rFonts w:ascii="Arial" w:hAnsi="Arial" w:cs="Arial"/>
                <w:sz w:val="18"/>
              </w:rPr>
              <w:t xml:space="preserve">Use this </w:t>
            </w:r>
            <w:r w:rsidR="00C432C5" w:rsidRPr="005B7FFC">
              <w:rPr>
                <w:rFonts w:ascii="Arial" w:hAnsi="Arial" w:cs="Arial"/>
                <w:sz w:val="18"/>
              </w:rPr>
              <w:t xml:space="preserve">checklist </w:t>
            </w:r>
            <w:r w:rsidR="00507510">
              <w:rPr>
                <w:rFonts w:ascii="Arial" w:hAnsi="Arial" w:cs="Arial"/>
                <w:sz w:val="18"/>
              </w:rPr>
              <w:t>in your evaluation and as the talking</w:t>
            </w:r>
            <w:r w:rsidR="00C432C5">
              <w:rPr>
                <w:rFonts w:ascii="Arial" w:hAnsi="Arial" w:cs="Arial"/>
                <w:sz w:val="18"/>
              </w:rPr>
              <w:t xml:space="preserve"> points in the </w:t>
            </w:r>
            <w:r w:rsidR="00285B5C">
              <w:rPr>
                <w:rFonts w:ascii="Arial" w:hAnsi="Arial" w:cs="Arial"/>
                <w:sz w:val="18"/>
              </w:rPr>
              <w:t>daily</w:t>
            </w:r>
            <w:r w:rsidR="0038059A">
              <w:rPr>
                <w:rFonts w:ascii="Arial" w:hAnsi="Arial" w:cs="Arial"/>
                <w:sz w:val="18"/>
              </w:rPr>
              <w:t xml:space="preserve"> briefing</w:t>
            </w:r>
            <w:r w:rsidRPr="005B7FFC">
              <w:rPr>
                <w:rFonts w:ascii="Arial" w:hAnsi="Arial" w:cs="Arial"/>
                <w:sz w:val="18"/>
              </w:rPr>
              <w:t xml:space="preserve"> to identify </w:t>
            </w:r>
            <w:r w:rsidR="00A81F60">
              <w:rPr>
                <w:rFonts w:ascii="Arial" w:hAnsi="Arial" w:cs="Arial"/>
                <w:sz w:val="18"/>
              </w:rPr>
              <w:t>the controls</w:t>
            </w:r>
            <w:r w:rsidRPr="005B7FFC">
              <w:rPr>
                <w:rFonts w:ascii="Arial" w:hAnsi="Arial" w:cs="Arial"/>
                <w:sz w:val="18"/>
              </w:rPr>
              <w:t xml:space="preserve"> </w:t>
            </w:r>
            <w:r w:rsidR="00A81F60">
              <w:rPr>
                <w:rFonts w:ascii="Arial" w:hAnsi="Arial" w:cs="Arial"/>
                <w:sz w:val="18"/>
              </w:rPr>
              <w:t>established for the</w:t>
            </w:r>
            <w:r w:rsidRPr="005B7FFC">
              <w:rPr>
                <w:rFonts w:ascii="Arial" w:hAnsi="Arial" w:cs="Arial"/>
                <w:sz w:val="18"/>
              </w:rPr>
              <w:t xml:space="preserve"> </w:t>
            </w:r>
            <w:r w:rsidR="00393804">
              <w:rPr>
                <w:rFonts w:ascii="Arial" w:hAnsi="Arial" w:cs="Arial"/>
                <w:sz w:val="18"/>
              </w:rPr>
              <w:t xml:space="preserve">elevated </w:t>
            </w:r>
            <w:r w:rsidRPr="005B7FFC">
              <w:rPr>
                <w:rFonts w:ascii="Arial" w:hAnsi="Arial" w:cs="Arial"/>
                <w:sz w:val="18"/>
              </w:rPr>
              <w:t xml:space="preserve">work.  </w:t>
            </w:r>
            <w:r w:rsidR="00C432C5">
              <w:rPr>
                <w:rFonts w:ascii="Arial" w:hAnsi="Arial" w:cs="Arial"/>
                <w:sz w:val="18"/>
              </w:rPr>
              <w:t>The b</w:t>
            </w:r>
            <w:r w:rsidR="00393804">
              <w:rPr>
                <w:rFonts w:ascii="Arial" w:hAnsi="Arial" w:cs="Arial"/>
                <w:sz w:val="18"/>
              </w:rPr>
              <w:t>riefing</w:t>
            </w:r>
            <w:r w:rsidRPr="005B7FFC">
              <w:rPr>
                <w:rFonts w:ascii="Arial" w:hAnsi="Arial" w:cs="Arial"/>
                <w:sz w:val="18"/>
              </w:rPr>
              <w:t xml:space="preserve"> and checklist requirements must be rev</w:t>
            </w:r>
            <w:r w:rsidR="001F31B2">
              <w:rPr>
                <w:rFonts w:ascii="Arial" w:hAnsi="Arial" w:cs="Arial"/>
                <w:sz w:val="18"/>
              </w:rPr>
              <w:t xml:space="preserve">iewed, </w:t>
            </w:r>
            <w:r w:rsidRPr="005B7FFC">
              <w:rPr>
                <w:rFonts w:ascii="Arial" w:hAnsi="Arial" w:cs="Arial"/>
                <w:sz w:val="18"/>
              </w:rPr>
              <w:t xml:space="preserve">verified </w:t>
            </w:r>
            <w:r w:rsidR="001F31B2">
              <w:rPr>
                <w:rFonts w:ascii="Arial" w:hAnsi="Arial" w:cs="Arial"/>
                <w:sz w:val="18"/>
              </w:rPr>
              <w:t xml:space="preserve">and communicated to the workers </w:t>
            </w:r>
            <w:r w:rsidRPr="005B7FFC">
              <w:rPr>
                <w:rFonts w:ascii="Arial" w:hAnsi="Arial" w:cs="Arial"/>
                <w:sz w:val="18"/>
              </w:rPr>
              <w:t>on a daily basis</w:t>
            </w:r>
            <w:r w:rsidR="001F31B2">
              <w:rPr>
                <w:rFonts w:ascii="Arial" w:hAnsi="Arial" w:cs="Arial"/>
                <w:sz w:val="18"/>
              </w:rPr>
              <w:t>,</w:t>
            </w:r>
            <w:r w:rsidRPr="005B7FFC">
              <w:rPr>
                <w:rFonts w:ascii="Arial" w:hAnsi="Arial" w:cs="Arial"/>
                <w:sz w:val="18"/>
              </w:rPr>
              <w:t xml:space="preserve"> prior to the start of </w:t>
            </w:r>
            <w:r w:rsidR="00376234">
              <w:rPr>
                <w:rFonts w:ascii="Arial" w:hAnsi="Arial" w:cs="Arial"/>
                <w:sz w:val="18"/>
              </w:rPr>
              <w:t xml:space="preserve">the </w:t>
            </w:r>
            <w:r w:rsidRPr="005B7FFC">
              <w:rPr>
                <w:rFonts w:ascii="Arial" w:hAnsi="Arial" w:cs="Arial"/>
                <w:sz w:val="18"/>
              </w:rPr>
              <w:t>work</w:t>
            </w:r>
            <w:r w:rsidR="00376234">
              <w:rPr>
                <w:rFonts w:ascii="Arial" w:hAnsi="Arial" w:cs="Arial"/>
                <w:sz w:val="18"/>
              </w:rPr>
              <w:t xml:space="preserve"> activity</w:t>
            </w:r>
            <w:r w:rsidRPr="005B7FFC">
              <w:rPr>
                <w:rFonts w:ascii="Arial" w:hAnsi="Arial" w:cs="Arial"/>
                <w:sz w:val="18"/>
              </w:rPr>
              <w:t>.  If the scope of work o</w:t>
            </w:r>
            <w:r w:rsidR="00FF198D">
              <w:rPr>
                <w:rFonts w:ascii="Arial" w:hAnsi="Arial" w:cs="Arial"/>
                <w:sz w:val="18"/>
              </w:rPr>
              <w:t>r location changes, reevaluation</w:t>
            </w:r>
            <w:r w:rsidRPr="005B7FFC">
              <w:rPr>
                <w:rFonts w:ascii="Arial" w:hAnsi="Arial" w:cs="Arial"/>
                <w:sz w:val="18"/>
              </w:rPr>
              <w:t xml:space="preserve"> by the </w:t>
            </w:r>
            <w:r w:rsidR="00393804">
              <w:rPr>
                <w:rFonts w:ascii="Arial" w:hAnsi="Arial" w:cs="Arial"/>
                <w:sz w:val="18"/>
              </w:rPr>
              <w:t xml:space="preserve">Competent </w:t>
            </w:r>
            <w:r w:rsidR="00131BAD">
              <w:rPr>
                <w:rFonts w:ascii="Arial" w:hAnsi="Arial" w:cs="Arial"/>
                <w:sz w:val="18"/>
              </w:rPr>
              <w:t>P</w:t>
            </w:r>
            <w:r w:rsidR="00393804">
              <w:rPr>
                <w:rFonts w:ascii="Arial" w:hAnsi="Arial" w:cs="Arial"/>
                <w:sz w:val="18"/>
              </w:rPr>
              <w:t>erson</w:t>
            </w:r>
            <w:r w:rsidRPr="005B7FFC">
              <w:rPr>
                <w:rFonts w:ascii="Arial" w:hAnsi="Arial" w:cs="Arial"/>
                <w:sz w:val="18"/>
              </w:rPr>
              <w:t xml:space="preserve"> is required.</w:t>
            </w:r>
          </w:p>
        </w:tc>
      </w:tr>
      <w:tr w:rsidR="002E3DF8" w:rsidRPr="002E3DF8" w14:paraId="0C59467F" w14:textId="77777777" w:rsidTr="00D147A7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257"/>
        </w:trPr>
        <w:tc>
          <w:tcPr>
            <w:tcW w:w="423" w:type="dxa"/>
            <w:gridSpan w:val="2"/>
            <w:vMerge w:val="restart"/>
          </w:tcPr>
          <w:p w14:paraId="2A643D6C" w14:textId="77777777" w:rsidR="002E3DF8" w:rsidRPr="00503F98" w:rsidRDefault="002E3DF8" w:rsidP="002E3DF8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534" w:type="dxa"/>
            <w:gridSpan w:val="10"/>
          </w:tcPr>
          <w:p w14:paraId="62951526" w14:textId="77777777" w:rsidR="002E3DF8" w:rsidRPr="00503F98" w:rsidRDefault="002E3DF8" w:rsidP="00957EC7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t>Identify all fall hazards</w:t>
            </w:r>
            <w:r w:rsidR="00957EC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E3DF8" w:rsidRPr="002E3DF8" w14:paraId="17A9B77D" w14:textId="77777777" w:rsidTr="001C4425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21"/>
        </w:trPr>
        <w:tc>
          <w:tcPr>
            <w:tcW w:w="423" w:type="dxa"/>
            <w:gridSpan w:val="2"/>
            <w:vMerge/>
          </w:tcPr>
          <w:p w14:paraId="57F23AFF" w14:textId="77777777" w:rsidR="002E3DF8" w:rsidRPr="00503F98" w:rsidRDefault="002E3DF8" w:rsidP="002E3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gridSpan w:val="2"/>
          </w:tcPr>
          <w:p w14:paraId="02CE1FB5" w14:textId="77777777" w:rsidR="002E3DF8" w:rsidRPr="00503F98" w:rsidRDefault="00F47505" w:rsidP="00CB23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AB17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4AF6">
              <w:rPr>
                <w:rFonts w:ascii="Arial" w:hAnsi="Arial" w:cs="Arial"/>
                <w:sz w:val="18"/>
                <w:szCs w:val="18"/>
              </w:rPr>
              <w:t>Roof</w:t>
            </w:r>
            <w:r w:rsidR="00AB17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2319">
              <w:rPr>
                <w:rFonts w:ascii="Arial" w:hAnsi="Arial" w:cs="Arial"/>
                <w:sz w:val="18"/>
                <w:szCs w:val="18"/>
              </w:rPr>
              <w:t>Work</w:t>
            </w:r>
            <w:r w:rsidR="00B108A2">
              <w:rPr>
                <w:rFonts w:ascii="Arial" w:hAnsi="Arial" w:cs="Arial"/>
                <w:sz w:val="18"/>
                <w:szCs w:val="18"/>
              </w:rPr>
              <w:t xml:space="preserve"> (within 15 </w:t>
            </w:r>
            <w:r w:rsidR="00DA4AF6">
              <w:rPr>
                <w:rFonts w:ascii="Arial" w:hAnsi="Arial" w:cs="Arial"/>
                <w:sz w:val="18"/>
                <w:szCs w:val="18"/>
              </w:rPr>
              <w:t>feet of edge)</w:t>
            </w:r>
          </w:p>
        </w:tc>
        <w:tc>
          <w:tcPr>
            <w:tcW w:w="3780" w:type="dxa"/>
            <w:gridSpan w:val="6"/>
          </w:tcPr>
          <w:p w14:paraId="38A318C7" w14:textId="77777777" w:rsidR="002E3DF8" w:rsidRPr="00503F98" w:rsidRDefault="002E3DF8" w:rsidP="00A77E4B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77E4B">
              <w:rPr>
                <w:rFonts w:ascii="Arial" w:hAnsi="Arial" w:cs="Arial"/>
                <w:sz w:val="18"/>
                <w:szCs w:val="18"/>
              </w:rPr>
              <w:t>Unprotected S</w:t>
            </w:r>
            <w:r w:rsidR="00A77E4B" w:rsidRPr="00503F98">
              <w:rPr>
                <w:rFonts w:ascii="Arial" w:hAnsi="Arial" w:cs="Arial"/>
                <w:sz w:val="18"/>
                <w:szCs w:val="18"/>
              </w:rPr>
              <w:t>tairways</w:t>
            </w:r>
          </w:p>
        </w:tc>
        <w:tc>
          <w:tcPr>
            <w:tcW w:w="3192" w:type="dxa"/>
            <w:gridSpan w:val="2"/>
          </w:tcPr>
          <w:p w14:paraId="63FA62B5" w14:textId="77777777" w:rsidR="002E3DF8" w:rsidRPr="00503F98" w:rsidRDefault="002E3DF8" w:rsidP="00A77E4B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77E4B" w:rsidRPr="00503F98">
              <w:rPr>
                <w:rFonts w:ascii="Arial" w:hAnsi="Arial" w:cs="Arial"/>
                <w:sz w:val="18"/>
                <w:szCs w:val="18"/>
              </w:rPr>
              <w:t>Ladders</w:t>
            </w:r>
            <w:r w:rsidR="00A77E4B">
              <w:rPr>
                <w:rFonts w:ascii="Arial" w:hAnsi="Arial" w:cs="Arial"/>
                <w:sz w:val="18"/>
                <w:szCs w:val="18"/>
              </w:rPr>
              <w:t xml:space="preserve"> (portable or fixed)</w:t>
            </w:r>
          </w:p>
        </w:tc>
      </w:tr>
      <w:tr w:rsidR="002E3DF8" w:rsidRPr="002E3DF8" w14:paraId="2E6468E9" w14:textId="77777777" w:rsidTr="001C4425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21"/>
        </w:trPr>
        <w:tc>
          <w:tcPr>
            <w:tcW w:w="423" w:type="dxa"/>
            <w:gridSpan w:val="2"/>
            <w:vMerge/>
          </w:tcPr>
          <w:p w14:paraId="64F0E1F1" w14:textId="77777777" w:rsidR="002E3DF8" w:rsidRPr="00503F98" w:rsidRDefault="002E3DF8" w:rsidP="002E3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gridSpan w:val="2"/>
          </w:tcPr>
          <w:p w14:paraId="0818C8D9" w14:textId="77777777" w:rsidR="002E3DF8" w:rsidRPr="00503F98" w:rsidRDefault="002E3DF8" w:rsidP="00B30D86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0D86">
              <w:rPr>
                <w:rFonts w:ascii="Arial" w:hAnsi="Arial" w:cs="Arial"/>
                <w:sz w:val="18"/>
                <w:szCs w:val="18"/>
              </w:rPr>
              <w:t xml:space="preserve">Roof Penetration or Skylight (work within 15 feet of </w:t>
            </w:r>
            <w:r w:rsidR="001C4425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B30D86">
              <w:rPr>
                <w:rFonts w:ascii="Arial" w:hAnsi="Arial" w:cs="Arial"/>
                <w:sz w:val="18"/>
                <w:szCs w:val="18"/>
              </w:rPr>
              <w:t>unprotected opening)</w:t>
            </w:r>
          </w:p>
        </w:tc>
        <w:tc>
          <w:tcPr>
            <w:tcW w:w="3780" w:type="dxa"/>
            <w:gridSpan w:val="6"/>
          </w:tcPr>
          <w:p w14:paraId="39DDEEB2" w14:textId="77777777" w:rsidR="002E3DF8" w:rsidRPr="00503F98" w:rsidRDefault="002E3DF8" w:rsidP="00B30D86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0D86">
              <w:rPr>
                <w:rFonts w:ascii="Arial" w:hAnsi="Arial" w:cs="Arial"/>
                <w:sz w:val="18"/>
                <w:szCs w:val="18"/>
              </w:rPr>
              <w:t>Wall</w:t>
            </w:r>
            <w:r w:rsidR="00B30D86" w:rsidRPr="00503F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0D86">
              <w:rPr>
                <w:rFonts w:ascii="Arial" w:hAnsi="Arial" w:cs="Arial"/>
                <w:sz w:val="18"/>
                <w:szCs w:val="18"/>
              </w:rPr>
              <w:t>or Floor O</w:t>
            </w:r>
            <w:r w:rsidR="00B30D86" w:rsidRPr="00503F98">
              <w:rPr>
                <w:rFonts w:ascii="Arial" w:hAnsi="Arial" w:cs="Arial"/>
                <w:sz w:val="18"/>
                <w:szCs w:val="18"/>
              </w:rPr>
              <w:t>penings</w:t>
            </w:r>
            <w:r w:rsidR="00B30D86">
              <w:rPr>
                <w:rFonts w:ascii="Arial" w:hAnsi="Arial" w:cs="Arial"/>
                <w:sz w:val="18"/>
                <w:szCs w:val="18"/>
              </w:rPr>
              <w:t xml:space="preserve"> (work </w:t>
            </w:r>
            <w:r w:rsidR="00B108A2">
              <w:rPr>
                <w:rFonts w:ascii="Arial" w:hAnsi="Arial" w:cs="Arial"/>
                <w:sz w:val="18"/>
                <w:szCs w:val="18"/>
              </w:rPr>
              <w:t xml:space="preserve">within 6 </w:t>
            </w:r>
            <w:r w:rsidR="00B30D86">
              <w:rPr>
                <w:rFonts w:ascii="Arial" w:hAnsi="Arial" w:cs="Arial"/>
                <w:sz w:val="18"/>
                <w:szCs w:val="18"/>
              </w:rPr>
              <w:t xml:space="preserve">feet of </w:t>
            </w:r>
            <w:r w:rsidR="001C4425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B30D86">
              <w:rPr>
                <w:rFonts w:ascii="Arial" w:hAnsi="Arial" w:cs="Arial"/>
                <w:sz w:val="18"/>
                <w:szCs w:val="18"/>
              </w:rPr>
              <w:t>unprotected wall or floor opening)</w:t>
            </w:r>
          </w:p>
        </w:tc>
        <w:tc>
          <w:tcPr>
            <w:tcW w:w="3192" w:type="dxa"/>
            <w:gridSpan w:val="2"/>
          </w:tcPr>
          <w:p w14:paraId="121AEF8B" w14:textId="77777777" w:rsidR="002E3DF8" w:rsidRPr="00503F98" w:rsidRDefault="002E3DF8" w:rsidP="00B30D86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0D86" w:rsidRPr="0020654E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B30D86">
              <w:rPr>
                <w:rFonts w:ascii="Arial" w:hAnsi="Arial" w:cs="Arial"/>
                <w:sz w:val="18"/>
                <w:szCs w:val="18"/>
              </w:rPr>
              <w:t xml:space="preserve"> Aerial lifts, Scissor lifts and elevating Aerial (Work) P</w:t>
            </w:r>
            <w:r w:rsidR="00B30D86" w:rsidRPr="00957EC7">
              <w:rPr>
                <w:rFonts w:ascii="Arial" w:hAnsi="Arial" w:cs="Arial"/>
                <w:sz w:val="18"/>
                <w:szCs w:val="18"/>
              </w:rPr>
              <w:t>latforms</w:t>
            </w:r>
            <w:r w:rsidR="00B30D86" w:rsidRPr="00503F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E3DF8" w:rsidRPr="002E3DF8" w14:paraId="2B9DA620" w14:textId="77777777" w:rsidTr="001C4425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21"/>
        </w:trPr>
        <w:tc>
          <w:tcPr>
            <w:tcW w:w="423" w:type="dxa"/>
            <w:gridSpan w:val="2"/>
            <w:vMerge/>
          </w:tcPr>
          <w:p w14:paraId="5D197C13" w14:textId="77777777" w:rsidR="002E3DF8" w:rsidRPr="00503F98" w:rsidRDefault="002E3DF8" w:rsidP="002E3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gridSpan w:val="2"/>
          </w:tcPr>
          <w:p w14:paraId="35B9BF0B" w14:textId="77777777" w:rsidR="002E3DF8" w:rsidRPr="00503F98" w:rsidRDefault="002E3DF8" w:rsidP="00B30D86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0D86" w:rsidRPr="00503F98">
              <w:rPr>
                <w:rFonts w:ascii="Arial" w:hAnsi="Arial" w:cs="Arial"/>
                <w:sz w:val="18"/>
                <w:szCs w:val="18"/>
              </w:rPr>
              <w:t>Scaffold erection/disassembly</w:t>
            </w:r>
          </w:p>
        </w:tc>
        <w:tc>
          <w:tcPr>
            <w:tcW w:w="3780" w:type="dxa"/>
            <w:gridSpan w:val="6"/>
          </w:tcPr>
          <w:p w14:paraId="31E2D02E" w14:textId="77777777" w:rsidR="002E3DF8" w:rsidRPr="00503F98" w:rsidRDefault="002E3DF8" w:rsidP="00B30D86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0D86">
              <w:rPr>
                <w:rFonts w:ascii="Arial" w:hAnsi="Arial" w:cs="Arial"/>
                <w:sz w:val="18"/>
                <w:szCs w:val="18"/>
              </w:rPr>
              <w:t>Leading E</w:t>
            </w:r>
            <w:r w:rsidR="00B30D86" w:rsidRPr="00503F98">
              <w:rPr>
                <w:rFonts w:ascii="Arial" w:hAnsi="Arial" w:cs="Arial"/>
                <w:sz w:val="18"/>
                <w:szCs w:val="18"/>
              </w:rPr>
              <w:t>dge</w:t>
            </w:r>
          </w:p>
        </w:tc>
        <w:tc>
          <w:tcPr>
            <w:tcW w:w="3192" w:type="dxa"/>
            <w:gridSpan w:val="2"/>
          </w:tcPr>
          <w:p w14:paraId="65593D9D" w14:textId="77777777" w:rsidR="002E3DF8" w:rsidRPr="00503F98" w:rsidRDefault="00BE0575" w:rsidP="00B30D86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0D86" w:rsidRPr="00503F98">
              <w:rPr>
                <w:rFonts w:ascii="Arial" w:hAnsi="Arial" w:cs="Arial"/>
                <w:sz w:val="18"/>
                <w:szCs w:val="18"/>
              </w:rPr>
              <w:t xml:space="preserve">Steel </w:t>
            </w:r>
            <w:r w:rsidR="00B30D86">
              <w:rPr>
                <w:rFonts w:ascii="Arial" w:hAnsi="Arial" w:cs="Arial"/>
                <w:sz w:val="18"/>
                <w:szCs w:val="18"/>
              </w:rPr>
              <w:t>E</w:t>
            </w:r>
            <w:r w:rsidR="00B30D86" w:rsidRPr="00503F98">
              <w:rPr>
                <w:rFonts w:ascii="Arial" w:hAnsi="Arial" w:cs="Arial"/>
                <w:sz w:val="18"/>
                <w:szCs w:val="18"/>
              </w:rPr>
              <w:t>rection</w:t>
            </w:r>
          </w:p>
        </w:tc>
      </w:tr>
      <w:tr w:rsidR="002E3DF8" w:rsidRPr="002E3DF8" w14:paraId="42FA096B" w14:textId="77777777" w:rsidTr="00D147A7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21"/>
        </w:trPr>
        <w:tc>
          <w:tcPr>
            <w:tcW w:w="423" w:type="dxa"/>
            <w:gridSpan w:val="2"/>
            <w:vMerge/>
          </w:tcPr>
          <w:p w14:paraId="59FAD74A" w14:textId="77777777" w:rsidR="002E3DF8" w:rsidRPr="00503F98" w:rsidRDefault="002E3DF8" w:rsidP="002E3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4" w:type="dxa"/>
            <w:gridSpan w:val="10"/>
          </w:tcPr>
          <w:p w14:paraId="07221E88" w14:textId="77777777" w:rsidR="002E3DF8" w:rsidRPr="00503F98" w:rsidRDefault="002E3DF8" w:rsidP="00234F54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Other Describe:  </w:t>
            </w:r>
          </w:p>
        </w:tc>
      </w:tr>
      <w:tr w:rsidR="002E3DF8" w:rsidRPr="002E3DF8" w14:paraId="512A795A" w14:textId="77777777" w:rsidTr="00D147A7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85"/>
        </w:trPr>
        <w:tc>
          <w:tcPr>
            <w:tcW w:w="423" w:type="dxa"/>
            <w:gridSpan w:val="2"/>
            <w:vMerge w:val="restart"/>
          </w:tcPr>
          <w:p w14:paraId="0D4828B0" w14:textId="77777777" w:rsidR="002E3DF8" w:rsidRPr="00503F98" w:rsidRDefault="002E3DF8" w:rsidP="002E3DF8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534" w:type="dxa"/>
            <w:gridSpan w:val="10"/>
          </w:tcPr>
          <w:p w14:paraId="244DA11C" w14:textId="77777777" w:rsidR="002E3DF8" w:rsidRPr="00503F98" w:rsidRDefault="002E3DF8" w:rsidP="002E3DF8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t>Method of fall protection to be provided:</w:t>
            </w:r>
          </w:p>
        </w:tc>
      </w:tr>
      <w:tr w:rsidR="002E3DF8" w:rsidRPr="002E3DF8" w14:paraId="05E86157" w14:textId="77777777" w:rsidTr="001C4425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21"/>
        </w:trPr>
        <w:tc>
          <w:tcPr>
            <w:tcW w:w="423" w:type="dxa"/>
            <w:gridSpan w:val="2"/>
            <w:vMerge/>
          </w:tcPr>
          <w:p w14:paraId="657E44CA" w14:textId="77777777" w:rsidR="002E3DF8" w:rsidRPr="00503F98" w:rsidRDefault="002E3DF8" w:rsidP="002E3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gridSpan w:val="2"/>
          </w:tcPr>
          <w:p w14:paraId="3821E415" w14:textId="77777777" w:rsidR="002E3DF8" w:rsidRPr="00503F98" w:rsidRDefault="002E3DF8" w:rsidP="00607E63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07E63">
              <w:rPr>
                <w:rFonts w:ascii="Arial" w:hAnsi="Arial" w:cs="Arial"/>
                <w:sz w:val="18"/>
                <w:szCs w:val="18"/>
              </w:rPr>
              <w:t>Passive (guardrail or hole cover)</w:t>
            </w:r>
          </w:p>
        </w:tc>
        <w:tc>
          <w:tcPr>
            <w:tcW w:w="3780" w:type="dxa"/>
            <w:gridSpan w:val="6"/>
          </w:tcPr>
          <w:p w14:paraId="0737C649" w14:textId="77777777" w:rsidR="002E3DF8" w:rsidRPr="00503F98" w:rsidRDefault="002E3DF8" w:rsidP="00607E63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07E63">
              <w:rPr>
                <w:rFonts w:ascii="Arial" w:hAnsi="Arial" w:cs="Arial"/>
                <w:sz w:val="18"/>
                <w:szCs w:val="18"/>
              </w:rPr>
              <w:t>Fall Restraint</w:t>
            </w:r>
          </w:p>
        </w:tc>
        <w:tc>
          <w:tcPr>
            <w:tcW w:w="3192" w:type="dxa"/>
            <w:gridSpan w:val="2"/>
          </w:tcPr>
          <w:p w14:paraId="01BE8B08" w14:textId="77777777" w:rsidR="002E3DF8" w:rsidRPr="00503F98" w:rsidRDefault="002E3DF8" w:rsidP="00E068C4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F745E">
              <w:rPr>
                <w:rFonts w:ascii="Arial" w:hAnsi="Arial" w:cs="Arial"/>
                <w:sz w:val="18"/>
                <w:szCs w:val="18"/>
              </w:rPr>
              <w:t>Ladder Safety Device</w:t>
            </w:r>
          </w:p>
        </w:tc>
      </w:tr>
      <w:tr w:rsidR="002E3DF8" w:rsidRPr="002E3DF8" w14:paraId="7FBFE84B" w14:textId="77777777" w:rsidTr="001C4425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21"/>
        </w:trPr>
        <w:tc>
          <w:tcPr>
            <w:tcW w:w="423" w:type="dxa"/>
            <w:gridSpan w:val="2"/>
            <w:vMerge/>
          </w:tcPr>
          <w:p w14:paraId="3EEAF942" w14:textId="77777777" w:rsidR="002E3DF8" w:rsidRPr="00503F98" w:rsidRDefault="002E3DF8" w:rsidP="002E3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gridSpan w:val="2"/>
          </w:tcPr>
          <w:p w14:paraId="576941B7" w14:textId="77777777" w:rsidR="002E3DF8" w:rsidRPr="00503F98" w:rsidRDefault="00723B26" w:rsidP="00723B26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Positioning System</w:t>
            </w:r>
          </w:p>
        </w:tc>
        <w:tc>
          <w:tcPr>
            <w:tcW w:w="3780" w:type="dxa"/>
            <w:gridSpan w:val="6"/>
          </w:tcPr>
          <w:p w14:paraId="7C0AF7D9" w14:textId="77777777" w:rsidR="002E3DF8" w:rsidRPr="00503F98" w:rsidRDefault="00723B26" w:rsidP="002E3DF8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Personal Fall Arrest System (PFAS)</w:t>
            </w:r>
          </w:p>
        </w:tc>
        <w:tc>
          <w:tcPr>
            <w:tcW w:w="3192" w:type="dxa"/>
            <w:gridSpan w:val="2"/>
          </w:tcPr>
          <w:p w14:paraId="4BD32F06" w14:textId="77777777" w:rsidR="002E3DF8" w:rsidRPr="00503F98" w:rsidRDefault="00723B26" w:rsidP="009A64F4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Warning Lines or </w:t>
            </w:r>
            <w:r w:rsidR="00E068C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CAZ</w:t>
            </w:r>
            <w:r w:rsidR="00E068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E3DF8" w:rsidRPr="002E3DF8" w14:paraId="0395FC08" w14:textId="77777777" w:rsidTr="00D147A7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21"/>
        </w:trPr>
        <w:tc>
          <w:tcPr>
            <w:tcW w:w="423" w:type="dxa"/>
            <w:gridSpan w:val="2"/>
            <w:vMerge/>
          </w:tcPr>
          <w:p w14:paraId="003F93C4" w14:textId="77777777" w:rsidR="002E3DF8" w:rsidRPr="00503F98" w:rsidRDefault="002E3DF8" w:rsidP="002E3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4" w:type="dxa"/>
            <w:gridSpan w:val="10"/>
          </w:tcPr>
          <w:p w14:paraId="221465E6" w14:textId="77777777" w:rsidR="002E3DF8" w:rsidRPr="00503F98" w:rsidRDefault="00225FBF" w:rsidP="00234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="002E3DF8" w:rsidRPr="00503F98">
              <w:rPr>
                <w:rFonts w:ascii="Arial" w:hAnsi="Arial" w:cs="Arial"/>
                <w:sz w:val="18"/>
                <w:szCs w:val="18"/>
              </w:rPr>
              <w:t>:</w:t>
            </w:r>
            <w:r w:rsidR="00EF5D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49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311A" w:rsidRPr="00503F98" w14:paraId="6BB1F958" w14:textId="77777777" w:rsidTr="00D147A7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85"/>
        </w:trPr>
        <w:tc>
          <w:tcPr>
            <w:tcW w:w="423" w:type="dxa"/>
            <w:gridSpan w:val="2"/>
            <w:vMerge w:val="restart"/>
          </w:tcPr>
          <w:p w14:paraId="2BF267BE" w14:textId="77777777" w:rsidR="0001311A" w:rsidRPr="00503F98" w:rsidRDefault="003D218D" w:rsidP="00CE2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1311A" w:rsidRPr="00503F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34" w:type="dxa"/>
            <w:gridSpan w:val="10"/>
          </w:tcPr>
          <w:p w14:paraId="0D82BDA4" w14:textId="77777777" w:rsidR="0001311A" w:rsidRPr="00503F98" w:rsidRDefault="0001311A" w:rsidP="00CE2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Protection Equipment required</w:t>
            </w:r>
            <w:r w:rsidR="00641A4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C1382">
              <w:rPr>
                <w:rFonts w:ascii="Arial" w:hAnsi="Arial" w:cs="Arial"/>
                <w:sz w:val="18"/>
                <w:szCs w:val="18"/>
              </w:rPr>
              <w:t>OSHA and</w:t>
            </w:r>
            <w:r w:rsidR="006B51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1382">
              <w:rPr>
                <w:rFonts w:ascii="Arial" w:hAnsi="Arial" w:cs="Arial"/>
                <w:sz w:val="18"/>
                <w:szCs w:val="18"/>
              </w:rPr>
              <w:t xml:space="preserve">ANSI </w:t>
            </w:r>
            <w:r w:rsidR="00641A41">
              <w:rPr>
                <w:rFonts w:ascii="Arial" w:hAnsi="Arial" w:cs="Arial"/>
                <w:sz w:val="18"/>
                <w:szCs w:val="18"/>
              </w:rPr>
              <w:t>compliant)</w:t>
            </w:r>
            <w:r w:rsidR="00C36ED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1311A" w:rsidRPr="00503F98" w14:paraId="0D0682C6" w14:textId="77777777" w:rsidTr="001C4425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21"/>
        </w:trPr>
        <w:tc>
          <w:tcPr>
            <w:tcW w:w="423" w:type="dxa"/>
            <w:gridSpan w:val="2"/>
            <w:vMerge/>
          </w:tcPr>
          <w:p w14:paraId="25B78AB9" w14:textId="77777777" w:rsidR="0001311A" w:rsidRPr="00503F98" w:rsidRDefault="0001311A" w:rsidP="00CE2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gridSpan w:val="2"/>
          </w:tcPr>
          <w:p w14:paraId="0D51A876" w14:textId="77777777" w:rsidR="0001311A" w:rsidRPr="00503F98" w:rsidRDefault="0001311A" w:rsidP="0001311A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Anchorage Connector</w:t>
            </w:r>
          </w:p>
        </w:tc>
        <w:tc>
          <w:tcPr>
            <w:tcW w:w="3780" w:type="dxa"/>
            <w:gridSpan w:val="6"/>
          </w:tcPr>
          <w:p w14:paraId="10B874C3" w14:textId="77777777" w:rsidR="0001311A" w:rsidRPr="00503F98" w:rsidRDefault="0001311A" w:rsidP="0001311A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Full Body Harness</w:t>
            </w:r>
          </w:p>
        </w:tc>
        <w:tc>
          <w:tcPr>
            <w:tcW w:w="3192" w:type="dxa"/>
            <w:gridSpan w:val="2"/>
          </w:tcPr>
          <w:p w14:paraId="0F6411AB" w14:textId="77777777" w:rsidR="0001311A" w:rsidRPr="00503F98" w:rsidRDefault="0001311A" w:rsidP="004208A6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Restraint Lanyard</w:t>
            </w:r>
          </w:p>
        </w:tc>
      </w:tr>
      <w:tr w:rsidR="0001311A" w:rsidRPr="00503F98" w14:paraId="2764F2F0" w14:textId="77777777" w:rsidTr="001C4425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21"/>
        </w:trPr>
        <w:tc>
          <w:tcPr>
            <w:tcW w:w="423" w:type="dxa"/>
            <w:gridSpan w:val="2"/>
            <w:vMerge/>
          </w:tcPr>
          <w:p w14:paraId="4DD39B81" w14:textId="77777777" w:rsidR="0001311A" w:rsidRPr="00503F98" w:rsidRDefault="0001311A" w:rsidP="00CE2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gridSpan w:val="2"/>
          </w:tcPr>
          <w:p w14:paraId="4A0178D5" w14:textId="77777777" w:rsidR="0001311A" w:rsidRPr="00503F98" w:rsidRDefault="0001311A" w:rsidP="0001311A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Shock Absorbing Lanyard</w:t>
            </w:r>
          </w:p>
        </w:tc>
        <w:tc>
          <w:tcPr>
            <w:tcW w:w="3780" w:type="dxa"/>
            <w:gridSpan w:val="6"/>
          </w:tcPr>
          <w:p w14:paraId="35855C78" w14:textId="77777777" w:rsidR="0001311A" w:rsidRPr="00503F98" w:rsidRDefault="0001311A" w:rsidP="0001311A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Self-Retracting Lanyard (SRL)</w:t>
            </w:r>
          </w:p>
        </w:tc>
        <w:tc>
          <w:tcPr>
            <w:tcW w:w="3192" w:type="dxa"/>
            <w:gridSpan w:val="2"/>
          </w:tcPr>
          <w:p w14:paraId="5839404F" w14:textId="77777777" w:rsidR="0001311A" w:rsidRPr="00503F98" w:rsidRDefault="0001311A" w:rsidP="007E78BC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E78BC">
              <w:rPr>
                <w:rFonts w:ascii="Arial" w:hAnsi="Arial" w:cs="Arial"/>
                <w:sz w:val="18"/>
                <w:szCs w:val="18"/>
              </w:rPr>
              <w:t>Leading Edge SRL</w:t>
            </w:r>
          </w:p>
        </w:tc>
      </w:tr>
      <w:tr w:rsidR="007E78BC" w:rsidRPr="00503F98" w14:paraId="0B0859C6" w14:textId="77777777" w:rsidTr="001C4425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21"/>
        </w:trPr>
        <w:tc>
          <w:tcPr>
            <w:tcW w:w="423" w:type="dxa"/>
            <w:gridSpan w:val="2"/>
            <w:vMerge/>
          </w:tcPr>
          <w:p w14:paraId="66C8ABAA" w14:textId="77777777" w:rsidR="007E78BC" w:rsidRPr="00503F98" w:rsidRDefault="007E78BC" w:rsidP="00CE2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gridSpan w:val="2"/>
          </w:tcPr>
          <w:p w14:paraId="3B6E87BA" w14:textId="77777777" w:rsidR="007E78BC" w:rsidRPr="00503F98" w:rsidRDefault="007E78BC" w:rsidP="001817B7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17B7">
              <w:rPr>
                <w:rFonts w:ascii="Arial" w:hAnsi="Arial" w:cs="Arial"/>
                <w:sz w:val="18"/>
                <w:szCs w:val="18"/>
              </w:rPr>
              <w:t>Twin</w:t>
            </w:r>
            <w:r>
              <w:rPr>
                <w:rFonts w:ascii="Arial" w:hAnsi="Arial" w:cs="Arial"/>
                <w:sz w:val="18"/>
                <w:szCs w:val="18"/>
              </w:rPr>
              <w:t xml:space="preserve"> Leg Lanyard</w:t>
            </w:r>
          </w:p>
        </w:tc>
        <w:tc>
          <w:tcPr>
            <w:tcW w:w="3780" w:type="dxa"/>
            <w:gridSpan w:val="6"/>
          </w:tcPr>
          <w:p w14:paraId="1A59C4C9" w14:textId="77777777" w:rsidR="007E78BC" w:rsidRPr="00503F98" w:rsidRDefault="007E78BC" w:rsidP="007E78BC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Rope Grab</w:t>
            </w:r>
          </w:p>
        </w:tc>
        <w:tc>
          <w:tcPr>
            <w:tcW w:w="3192" w:type="dxa"/>
            <w:gridSpan w:val="2"/>
          </w:tcPr>
          <w:p w14:paraId="00DF212D" w14:textId="77777777" w:rsidR="007E78BC" w:rsidRPr="00503F98" w:rsidRDefault="007E78BC" w:rsidP="006B5158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B5158">
              <w:rPr>
                <w:rFonts w:ascii="Arial" w:hAnsi="Arial" w:cs="Arial"/>
                <w:sz w:val="18"/>
                <w:szCs w:val="18"/>
              </w:rPr>
              <w:t>Safety Nets</w:t>
            </w:r>
          </w:p>
        </w:tc>
      </w:tr>
      <w:tr w:rsidR="0001311A" w:rsidRPr="00503F98" w14:paraId="42CA70DB" w14:textId="77777777" w:rsidTr="00D147A7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21"/>
        </w:trPr>
        <w:tc>
          <w:tcPr>
            <w:tcW w:w="423" w:type="dxa"/>
            <w:gridSpan w:val="2"/>
            <w:vMerge/>
          </w:tcPr>
          <w:p w14:paraId="5A68AAAA" w14:textId="77777777" w:rsidR="0001311A" w:rsidRPr="00503F98" w:rsidRDefault="0001311A" w:rsidP="00CE2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4" w:type="dxa"/>
            <w:gridSpan w:val="10"/>
          </w:tcPr>
          <w:p w14:paraId="7C6827C3" w14:textId="77777777" w:rsidR="00A8305F" w:rsidRPr="00503F98" w:rsidRDefault="00C36ED8" w:rsidP="00CE2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NOTE: The Competent Person must confirm system selection and compatibility</w:t>
            </w:r>
            <w:r w:rsidR="00EF5D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056F0" w:rsidRPr="002E3DF8" w14:paraId="64C9DAB5" w14:textId="77777777" w:rsidTr="00D147A7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815"/>
        </w:trPr>
        <w:tc>
          <w:tcPr>
            <w:tcW w:w="10957" w:type="dxa"/>
            <w:gridSpan w:val="12"/>
          </w:tcPr>
          <w:p w14:paraId="6B5855B3" w14:textId="77777777" w:rsidR="00D056F0" w:rsidRPr="00BC5DD4" w:rsidRDefault="00900DFC" w:rsidP="00E85F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8305F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C36ED8" w:rsidRPr="00BC5DD4">
              <w:rPr>
                <w:rFonts w:ascii="Arial" w:hAnsi="Arial" w:cs="Arial"/>
                <w:b/>
                <w:sz w:val="18"/>
                <w:szCs w:val="18"/>
              </w:rPr>
              <w:t>Hold Points</w:t>
            </w:r>
            <w:r w:rsidR="00D056F0" w:rsidRPr="00BC5DD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056F0" w:rsidRPr="00BC5DD4">
              <w:rPr>
                <w:rFonts w:ascii="Arial" w:hAnsi="Arial" w:cs="Arial"/>
                <w:sz w:val="18"/>
                <w:szCs w:val="18"/>
              </w:rPr>
              <w:t xml:space="preserve"> All boom or articulated boom type aerial lifts require the use of an active fall protection system (arrest or restraint), regardless of elevation. The following are </w:t>
            </w:r>
            <w:r w:rsidR="00D056F0" w:rsidRPr="00BC5DD4">
              <w:rPr>
                <w:rFonts w:ascii="Arial" w:hAnsi="Arial" w:cs="Arial"/>
                <w:b/>
                <w:sz w:val="18"/>
                <w:szCs w:val="18"/>
              </w:rPr>
              <w:t xml:space="preserve">“Hold Points” </w:t>
            </w:r>
            <w:r w:rsidR="00D056F0" w:rsidRPr="00BC5DD4">
              <w:rPr>
                <w:rFonts w:ascii="Arial" w:hAnsi="Arial" w:cs="Arial"/>
                <w:sz w:val="18"/>
                <w:szCs w:val="18"/>
              </w:rPr>
              <w:t xml:space="preserve">that require </w:t>
            </w:r>
            <w:r w:rsidR="00C36ED8" w:rsidRPr="00BC5DD4">
              <w:rPr>
                <w:rFonts w:ascii="Arial" w:hAnsi="Arial" w:cs="Arial"/>
                <w:sz w:val="18"/>
                <w:szCs w:val="18"/>
              </w:rPr>
              <w:t xml:space="preserve">a separate </w:t>
            </w:r>
            <w:r w:rsidR="00544A11">
              <w:rPr>
                <w:rFonts w:ascii="Arial" w:hAnsi="Arial" w:cs="Arial"/>
                <w:sz w:val="18"/>
                <w:szCs w:val="18"/>
              </w:rPr>
              <w:t>C</w:t>
            </w:r>
            <w:r w:rsidR="00C36ED8" w:rsidRPr="00BC5DD4">
              <w:rPr>
                <w:rFonts w:ascii="Arial" w:hAnsi="Arial" w:cs="Arial"/>
                <w:sz w:val="18"/>
                <w:szCs w:val="18"/>
              </w:rPr>
              <w:t xml:space="preserve">FHA </w:t>
            </w:r>
            <w:r w:rsidR="005F6ACE">
              <w:rPr>
                <w:rFonts w:ascii="Arial" w:hAnsi="Arial" w:cs="Arial"/>
                <w:sz w:val="18"/>
                <w:szCs w:val="18"/>
              </w:rPr>
              <w:t>evaluation by submitting an unusual job plan (UJP)</w:t>
            </w:r>
            <w:r w:rsidR="00D056F0" w:rsidRPr="00BC5DD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6DCB38E" w14:textId="77777777" w:rsidR="00D056F0" w:rsidRPr="00212B8C" w:rsidRDefault="00D056F0" w:rsidP="00E85FD0">
            <w:pPr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12B8C">
              <w:rPr>
                <w:rFonts w:ascii="Arial" w:hAnsi="Arial" w:cs="Arial"/>
                <w:sz w:val="18"/>
                <w:szCs w:val="18"/>
              </w:rPr>
              <w:t>Any compromise to the manufacturer installed guardrail system.</w:t>
            </w:r>
          </w:p>
          <w:p w14:paraId="4BE12E6B" w14:textId="77777777" w:rsidR="00D056F0" w:rsidRPr="00212B8C" w:rsidRDefault="00D056F0" w:rsidP="00E85FD0">
            <w:pPr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12B8C">
              <w:rPr>
                <w:rFonts w:ascii="Arial" w:hAnsi="Arial" w:cs="Arial"/>
                <w:sz w:val="18"/>
                <w:szCs w:val="18"/>
              </w:rPr>
              <w:t>Any reason to gain elevation above the floor of the work platform height.</w:t>
            </w:r>
          </w:p>
          <w:p w14:paraId="18BEA4ED" w14:textId="77777777" w:rsidR="00D056F0" w:rsidRPr="00E85FD0" w:rsidRDefault="00D056F0" w:rsidP="00DB56EB">
            <w:pPr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18"/>
              </w:rPr>
            </w:pPr>
            <w:r w:rsidRPr="00212B8C">
              <w:rPr>
                <w:rFonts w:ascii="Arial" w:hAnsi="Arial" w:cs="Arial"/>
                <w:sz w:val="18"/>
                <w:szCs w:val="18"/>
              </w:rPr>
              <w:t>Any reason to transition in or out of an elevated work platform or basket.</w:t>
            </w:r>
          </w:p>
        </w:tc>
      </w:tr>
      <w:tr w:rsidR="00F13484" w:rsidRPr="00503F98" w14:paraId="2F482B32" w14:textId="77777777" w:rsidTr="00D147A7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257"/>
        </w:trPr>
        <w:tc>
          <w:tcPr>
            <w:tcW w:w="423" w:type="dxa"/>
            <w:gridSpan w:val="2"/>
            <w:vMerge w:val="restart"/>
          </w:tcPr>
          <w:p w14:paraId="2ED83DF4" w14:textId="77777777" w:rsidR="00F13484" w:rsidRPr="00503F98" w:rsidRDefault="003D218D" w:rsidP="00CE2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13484" w:rsidRPr="00503F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34" w:type="dxa"/>
            <w:gridSpan w:val="10"/>
          </w:tcPr>
          <w:p w14:paraId="38CD7835" w14:textId="77777777" w:rsidR="00F13484" w:rsidRDefault="00EF5D82" w:rsidP="002A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the specific</w:t>
            </w:r>
            <w:r w:rsidR="002A38CB">
              <w:rPr>
                <w:rFonts w:ascii="Arial" w:hAnsi="Arial" w:cs="Arial"/>
                <w:sz w:val="18"/>
                <w:szCs w:val="18"/>
              </w:rPr>
              <w:t xml:space="preserve"> anchorage </w:t>
            </w:r>
            <w:r w:rsidR="00FF0D77">
              <w:rPr>
                <w:rFonts w:ascii="Arial" w:hAnsi="Arial" w:cs="Arial"/>
                <w:sz w:val="18"/>
                <w:szCs w:val="18"/>
              </w:rPr>
              <w:t xml:space="preserve">type, </w:t>
            </w:r>
            <w:r w:rsidR="002A38CB">
              <w:rPr>
                <w:rFonts w:ascii="Arial" w:hAnsi="Arial" w:cs="Arial"/>
                <w:sz w:val="18"/>
                <w:szCs w:val="18"/>
              </w:rPr>
              <w:t>location</w:t>
            </w:r>
            <w:r w:rsidR="00FF0D77">
              <w:rPr>
                <w:rFonts w:ascii="Arial" w:hAnsi="Arial" w:cs="Arial"/>
                <w:sz w:val="18"/>
                <w:szCs w:val="18"/>
              </w:rPr>
              <w:t>(</w:t>
            </w:r>
            <w:r w:rsidR="002A38CB">
              <w:rPr>
                <w:rFonts w:ascii="Arial" w:hAnsi="Arial" w:cs="Arial"/>
                <w:sz w:val="18"/>
                <w:szCs w:val="18"/>
              </w:rPr>
              <w:t>s</w:t>
            </w:r>
            <w:r w:rsidR="00FF0D77">
              <w:rPr>
                <w:rFonts w:ascii="Arial" w:hAnsi="Arial" w:cs="Arial"/>
                <w:sz w:val="18"/>
                <w:szCs w:val="18"/>
              </w:rPr>
              <w:t>)</w:t>
            </w:r>
            <w:r w:rsidR="002A38CB">
              <w:rPr>
                <w:rFonts w:ascii="Arial" w:hAnsi="Arial" w:cs="Arial"/>
                <w:sz w:val="18"/>
                <w:szCs w:val="18"/>
              </w:rPr>
              <w:t xml:space="preserve">, connecting means and </w:t>
            </w:r>
            <w:r w:rsidR="002E3329">
              <w:rPr>
                <w:rFonts w:ascii="Arial" w:hAnsi="Arial" w:cs="Arial"/>
                <w:sz w:val="18"/>
                <w:szCs w:val="18"/>
              </w:rPr>
              <w:t>identify</w:t>
            </w:r>
            <w:r w:rsidR="00F13484" w:rsidRPr="00503F98">
              <w:rPr>
                <w:rFonts w:ascii="Arial" w:hAnsi="Arial" w:cs="Arial"/>
                <w:sz w:val="18"/>
                <w:szCs w:val="18"/>
              </w:rPr>
              <w:t xml:space="preserve"> the method used to determine the adequacy of </w:t>
            </w:r>
            <w:r w:rsidR="00F13484">
              <w:rPr>
                <w:rFonts w:ascii="Arial" w:hAnsi="Arial" w:cs="Arial"/>
                <w:sz w:val="18"/>
                <w:szCs w:val="18"/>
              </w:rPr>
              <w:t>anchorage</w:t>
            </w:r>
            <w:r w:rsidR="00F13484" w:rsidRPr="00503F9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D89566E" w14:textId="77777777" w:rsidR="002A38CB" w:rsidRDefault="002A38CB" w:rsidP="002A38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C5973F" w14:textId="77777777" w:rsidR="002A38CB" w:rsidRPr="00503F98" w:rsidRDefault="002A38CB" w:rsidP="002A38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484" w:rsidRPr="00503F98" w14:paraId="298C1B4E" w14:textId="77777777" w:rsidTr="00D147A7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21"/>
        </w:trPr>
        <w:tc>
          <w:tcPr>
            <w:tcW w:w="423" w:type="dxa"/>
            <w:gridSpan w:val="2"/>
            <w:vMerge/>
          </w:tcPr>
          <w:p w14:paraId="7EADF8CC" w14:textId="77777777" w:rsidR="00F13484" w:rsidRPr="00503F98" w:rsidRDefault="00F13484" w:rsidP="00CE2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2" w:type="dxa"/>
            <w:gridSpan w:val="4"/>
          </w:tcPr>
          <w:p w14:paraId="732EAFEE" w14:textId="77777777" w:rsidR="00F13484" w:rsidRPr="00503F98" w:rsidRDefault="00F13484" w:rsidP="00CE228C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Manufacturer’s data</w:t>
            </w:r>
            <w:r>
              <w:rPr>
                <w:rFonts w:ascii="Arial" w:hAnsi="Arial" w:cs="Arial"/>
                <w:sz w:val="18"/>
                <w:szCs w:val="18"/>
              </w:rPr>
              <w:t xml:space="preserve"> or pre-engineered system</w:t>
            </w:r>
          </w:p>
        </w:tc>
        <w:tc>
          <w:tcPr>
            <w:tcW w:w="5802" w:type="dxa"/>
            <w:gridSpan w:val="6"/>
          </w:tcPr>
          <w:p w14:paraId="6120272F" w14:textId="77777777" w:rsidR="00F13484" w:rsidRPr="00503F98" w:rsidRDefault="00F13484" w:rsidP="00CE228C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Existing engineering/design documents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or certified anchor</w:t>
            </w:r>
            <w:r w:rsidR="00F035D5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</w:tr>
      <w:tr w:rsidR="00F13484" w:rsidRPr="00503F98" w14:paraId="1F19325B" w14:textId="77777777" w:rsidTr="00D147A7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21"/>
        </w:trPr>
        <w:tc>
          <w:tcPr>
            <w:tcW w:w="423" w:type="dxa"/>
            <w:gridSpan w:val="2"/>
            <w:vMerge/>
          </w:tcPr>
          <w:p w14:paraId="7F004205" w14:textId="77777777" w:rsidR="00F13484" w:rsidRPr="00503F98" w:rsidRDefault="00F13484" w:rsidP="00CE2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2" w:type="dxa"/>
            <w:gridSpan w:val="4"/>
          </w:tcPr>
          <w:p w14:paraId="47F1ACFB" w14:textId="77777777" w:rsidR="00B02664" w:rsidRDefault="00F13484" w:rsidP="00CE228C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Evaluation by </w:t>
            </w:r>
            <w:r>
              <w:rPr>
                <w:rFonts w:ascii="Arial" w:hAnsi="Arial" w:cs="Arial"/>
                <w:sz w:val="18"/>
                <w:szCs w:val="18"/>
              </w:rPr>
              <w:t>qualified person</w:t>
            </w:r>
            <w:r w:rsidR="00B02664">
              <w:rPr>
                <w:rFonts w:ascii="Arial" w:hAnsi="Arial" w:cs="Arial"/>
                <w:sz w:val="18"/>
                <w:szCs w:val="18"/>
              </w:rPr>
              <w:t xml:space="preserve"> (QP</w:t>
            </w:r>
            <w:r w:rsidR="003D6F72">
              <w:rPr>
                <w:rFonts w:ascii="Arial" w:hAnsi="Arial" w:cs="Arial"/>
                <w:sz w:val="18"/>
                <w:szCs w:val="18"/>
              </w:rPr>
              <w:t xml:space="preserve"> required for non-certified anchorages</w:t>
            </w:r>
            <w:r w:rsidR="0023258E">
              <w:rPr>
                <w:rFonts w:ascii="Arial" w:hAnsi="Arial" w:cs="Arial"/>
                <w:sz w:val="18"/>
                <w:szCs w:val="18"/>
              </w:rPr>
              <w:t xml:space="preserve"> and Vertical Lifelines</w:t>
            </w:r>
            <w:r w:rsidR="00B02664">
              <w:rPr>
                <w:rFonts w:ascii="Arial" w:hAnsi="Arial" w:cs="Arial"/>
                <w:sz w:val="18"/>
                <w:szCs w:val="18"/>
              </w:rPr>
              <w:t>)</w:t>
            </w:r>
            <w:r w:rsidR="005077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02664">
              <w:rPr>
                <w:rFonts w:ascii="Arial" w:hAnsi="Arial" w:cs="Arial"/>
                <w:sz w:val="18"/>
                <w:szCs w:val="18"/>
              </w:rPr>
              <w:t>Provide Name of QP &amp; Date:</w:t>
            </w:r>
          </w:p>
          <w:p w14:paraId="1D85FA11" w14:textId="77777777" w:rsidR="00B02664" w:rsidRDefault="00B02664" w:rsidP="00CE2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D732B2" w14:textId="77777777" w:rsidR="00A621FF" w:rsidRPr="00503F98" w:rsidRDefault="00A621FF" w:rsidP="00CE2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2" w:type="dxa"/>
            <w:gridSpan w:val="6"/>
          </w:tcPr>
          <w:p w14:paraId="55C0AC4E" w14:textId="77777777" w:rsidR="00B02664" w:rsidRDefault="00F13484" w:rsidP="004208A6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208A6">
              <w:rPr>
                <w:rFonts w:ascii="Arial" w:hAnsi="Arial" w:cs="Arial"/>
                <w:sz w:val="18"/>
                <w:szCs w:val="18"/>
              </w:rPr>
              <w:t>Approval</w:t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by </w:t>
            </w:r>
            <w:r>
              <w:rPr>
                <w:rFonts w:ascii="Arial" w:hAnsi="Arial" w:cs="Arial"/>
                <w:sz w:val="18"/>
                <w:szCs w:val="18"/>
              </w:rPr>
              <w:t>professional</w:t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engineer</w:t>
            </w:r>
            <w:r w:rsidR="004208A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02664">
              <w:rPr>
                <w:rFonts w:ascii="Arial" w:hAnsi="Arial" w:cs="Arial"/>
                <w:sz w:val="18"/>
                <w:szCs w:val="18"/>
              </w:rPr>
              <w:t xml:space="preserve">PE </w:t>
            </w:r>
            <w:r w:rsidR="00694E67">
              <w:rPr>
                <w:rFonts w:ascii="Arial" w:hAnsi="Arial" w:cs="Arial"/>
                <w:sz w:val="18"/>
                <w:szCs w:val="18"/>
              </w:rPr>
              <w:t>required for</w:t>
            </w:r>
            <w:r w:rsidR="00F035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451">
              <w:rPr>
                <w:rFonts w:ascii="Arial" w:hAnsi="Arial" w:cs="Arial"/>
                <w:sz w:val="18"/>
                <w:szCs w:val="18"/>
              </w:rPr>
              <w:t>Horizontal Lifelines</w:t>
            </w:r>
            <w:r w:rsidR="005077ED">
              <w:rPr>
                <w:rFonts w:ascii="Arial" w:hAnsi="Arial" w:cs="Arial"/>
                <w:sz w:val="18"/>
                <w:szCs w:val="18"/>
              </w:rPr>
              <w:t xml:space="preserve">)  </w:t>
            </w:r>
            <w:r w:rsidR="00B02664">
              <w:rPr>
                <w:rFonts w:ascii="Arial" w:hAnsi="Arial" w:cs="Arial"/>
                <w:sz w:val="18"/>
                <w:szCs w:val="18"/>
              </w:rPr>
              <w:t>Provide Name of PE and Date:</w:t>
            </w:r>
          </w:p>
          <w:p w14:paraId="5B9F1DC7" w14:textId="77777777" w:rsidR="00A621FF" w:rsidRDefault="00A621FF" w:rsidP="004208A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463549" w14:textId="77777777" w:rsidR="00F47505" w:rsidRDefault="00F47505" w:rsidP="004208A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76EAC3" w14:textId="77777777" w:rsidR="00A621FF" w:rsidRPr="00503F98" w:rsidRDefault="00A621FF" w:rsidP="004208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3DF8" w:rsidRPr="002E3DF8" w14:paraId="15B99FBB" w14:textId="77777777" w:rsidTr="00D147A7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21"/>
        </w:trPr>
        <w:tc>
          <w:tcPr>
            <w:tcW w:w="423" w:type="dxa"/>
            <w:gridSpan w:val="2"/>
            <w:vMerge w:val="restart"/>
          </w:tcPr>
          <w:p w14:paraId="24AD8CAD" w14:textId="77777777" w:rsidR="002E3DF8" w:rsidRPr="00503F98" w:rsidRDefault="003D218D" w:rsidP="002E3D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E3DF8" w:rsidRPr="00503F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34" w:type="dxa"/>
            <w:gridSpan w:val="10"/>
          </w:tcPr>
          <w:p w14:paraId="30FA847E" w14:textId="77777777" w:rsidR="002E3DF8" w:rsidRPr="00503F98" w:rsidRDefault="00EA442C" w:rsidP="00225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</w:t>
            </w:r>
            <w:r w:rsidR="002E3DF8" w:rsidRPr="00503F98">
              <w:rPr>
                <w:rFonts w:ascii="Arial" w:hAnsi="Arial" w:cs="Arial"/>
                <w:sz w:val="18"/>
                <w:szCs w:val="18"/>
              </w:rPr>
              <w:t xml:space="preserve"> the method of </w:t>
            </w:r>
            <w:r w:rsidR="00E85FD0">
              <w:rPr>
                <w:rFonts w:ascii="Arial" w:hAnsi="Arial" w:cs="Arial"/>
                <w:sz w:val="18"/>
                <w:szCs w:val="18"/>
              </w:rPr>
              <w:t xml:space="preserve">falling object protection below </w:t>
            </w:r>
            <w:r w:rsidR="00225F2F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E85FD0">
              <w:rPr>
                <w:rFonts w:ascii="Arial" w:hAnsi="Arial" w:cs="Arial"/>
                <w:sz w:val="18"/>
                <w:szCs w:val="18"/>
              </w:rPr>
              <w:t>elevated work</w:t>
            </w:r>
            <w:r w:rsidR="002E3DF8" w:rsidRPr="00503F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75C45" w:rsidRPr="002E3DF8" w14:paraId="1C416D30" w14:textId="77777777" w:rsidTr="00D147A7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21"/>
        </w:trPr>
        <w:tc>
          <w:tcPr>
            <w:tcW w:w="423" w:type="dxa"/>
            <w:gridSpan w:val="2"/>
            <w:vMerge/>
          </w:tcPr>
          <w:p w14:paraId="0D318721" w14:textId="77777777" w:rsidR="00575C45" w:rsidRPr="00503F98" w:rsidRDefault="00575C45" w:rsidP="002E3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gridSpan w:val="2"/>
          </w:tcPr>
          <w:p w14:paraId="4019A753" w14:textId="77777777" w:rsidR="00575C45" w:rsidRPr="00503F98" w:rsidRDefault="00575C45" w:rsidP="00DB56EB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Guardrails / B</w:t>
            </w:r>
            <w:r w:rsidRPr="00503F98">
              <w:rPr>
                <w:rFonts w:ascii="Arial" w:hAnsi="Arial" w:cs="Arial"/>
                <w:sz w:val="18"/>
                <w:szCs w:val="18"/>
              </w:rPr>
              <w:t>arricad</w:t>
            </w:r>
            <w:r>
              <w:rPr>
                <w:rFonts w:ascii="Arial" w:hAnsi="Arial" w:cs="Arial"/>
                <w:sz w:val="18"/>
                <w:szCs w:val="18"/>
              </w:rPr>
              <w:t xml:space="preserve">es </w:t>
            </w:r>
          </w:p>
        </w:tc>
        <w:tc>
          <w:tcPr>
            <w:tcW w:w="3513" w:type="dxa"/>
            <w:gridSpan w:val="5"/>
          </w:tcPr>
          <w:p w14:paraId="3334E6AE" w14:textId="77777777" w:rsidR="00575C45" w:rsidRPr="00503F98" w:rsidRDefault="00575C45" w:rsidP="00DB56EB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0156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176B">
              <w:rPr>
                <w:rFonts w:ascii="Arial" w:hAnsi="Arial" w:cs="Arial"/>
                <w:sz w:val="18"/>
                <w:szCs w:val="18"/>
              </w:rPr>
              <w:t>Snow F</w:t>
            </w:r>
            <w:r>
              <w:rPr>
                <w:rFonts w:ascii="Arial" w:hAnsi="Arial" w:cs="Arial"/>
                <w:sz w:val="18"/>
                <w:szCs w:val="18"/>
              </w:rPr>
              <w:t>ence</w:t>
            </w:r>
            <w:r w:rsidR="00AB176B">
              <w:rPr>
                <w:rFonts w:ascii="Arial" w:hAnsi="Arial" w:cs="Arial"/>
                <w:sz w:val="18"/>
                <w:szCs w:val="18"/>
              </w:rPr>
              <w:t xml:space="preserve"> or M</w:t>
            </w:r>
            <w:r w:rsidR="00E85FD0">
              <w:rPr>
                <w:rFonts w:ascii="Arial" w:hAnsi="Arial" w:cs="Arial"/>
                <w:sz w:val="18"/>
                <w:szCs w:val="18"/>
              </w:rPr>
              <w:t>esh</w:t>
            </w:r>
          </w:p>
        </w:tc>
        <w:tc>
          <w:tcPr>
            <w:tcW w:w="3459" w:type="dxa"/>
            <w:gridSpan w:val="3"/>
          </w:tcPr>
          <w:p w14:paraId="0F827EA6" w14:textId="77777777" w:rsidR="00575C45" w:rsidRPr="00503F98" w:rsidRDefault="00961213" w:rsidP="00961213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Toeboards</w:t>
            </w:r>
          </w:p>
        </w:tc>
      </w:tr>
      <w:tr w:rsidR="00001561" w:rsidRPr="002E3DF8" w14:paraId="1130A3EF" w14:textId="77777777" w:rsidTr="00D147A7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21"/>
        </w:trPr>
        <w:tc>
          <w:tcPr>
            <w:tcW w:w="423" w:type="dxa"/>
            <w:gridSpan w:val="2"/>
            <w:vMerge/>
          </w:tcPr>
          <w:p w14:paraId="15069DD6" w14:textId="77777777" w:rsidR="00001561" w:rsidRPr="00503F98" w:rsidRDefault="00001561" w:rsidP="002E3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gridSpan w:val="2"/>
          </w:tcPr>
          <w:p w14:paraId="39E1D496" w14:textId="77777777" w:rsidR="00001561" w:rsidRPr="00503F98" w:rsidRDefault="00001561" w:rsidP="00E126E6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B176B">
              <w:rPr>
                <w:rFonts w:ascii="Arial" w:hAnsi="Arial" w:cs="Arial"/>
                <w:sz w:val="18"/>
                <w:szCs w:val="18"/>
              </w:rPr>
              <w:t xml:space="preserve">  Hard </w:t>
            </w:r>
            <w:r w:rsidR="00E126E6">
              <w:rPr>
                <w:rFonts w:ascii="Arial" w:hAnsi="Arial" w:cs="Arial"/>
                <w:sz w:val="18"/>
                <w:szCs w:val="18"/>
              </w:rPr>
              <w:t>H</w:t>
            </w:r>
            <w:r w:rsidR="00AB176B">
              <w:rPr>
                <w:rFonts w:ascii="Arial" w:hAnsi="Arial" w:cs="Arial"/>
                <w:sz w:val="18"/>
                <w:szCs w:val="18"/>
              </w:rPr>
              <w:t>ats R</w:t>
            </w:r>
            <w:r w:rsidRPr="00503F98">
              <w:rPr>
                <w:rFonts w:ascii="Arial" w:hAnsi="Arial" w:cs="Arial"/>
                <w:sz w:val="18"/>
                <w:szCs w:val="18"/>
              </w:rPr>
              <w:t>equired</w:t>
            </w:r>
          </w:p>
        </w:tc>
        <w:tc>
          <w:tcPr>
            <w:tcW w:w="3513" w:type="dxa"/>
            <w:gridSpan w:val="5"/>
          </w:tcPr>
          <w:p w14:paraId="27A56106" w14:textId="77777777" w:rsidR="00001561" w:rsidRPr="00503F98" w:rsidRDefault="00001561" w:rsidP="00961213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Warning </w:t>
            </w:r>
            <w:r w:rsidR="00AB176B">
              <w:rPr>
                <w:rFonts w:ascii="Arial" w:hAnsi="Arial" w:cs="Arial"/>
                <w:sz w:val="18"/>
                <w:szCs w:val="18"/>
              </w:rPr>
              <w:t>L</w:t>
            </w:r>
            <w:r w:rsidR="00697A2D">
              <w:rPr>
                <w:rFonts w:ascii="Arial" w:hAnsi="Arial" w:cs="Arial"/>
                <w:sz w:val="18"/>
                <w:szCs w:val="18"/>
              </w:rPr>
              <w:t>ines</w:t>
            </w:r>
          </w:p>
        </w:tc>
        <w:tc>
          <w:tcPr>
            <w:tcW w:w="3459" w:type="dxa"/>
            <w:gridSpan w:val="3"/>
          </w:tcPr>
          <w:p w14:paraId="0E87F78D" w14:textId="77777777" w:rsidR="00001561" w:rsidRPr="00503F98" w:rsidRDefault="00961213" w:rsidP="00961213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Danger Tape</w:t>
            </w:r>
          </w:p>
        </w:tc>
      </w:tr>
      <w:tr w:rsidR="00961213" w:rsidRPr="002E3DF8" w14:paraId="6B5D0288" w14:textId="77777777" w:rsidTr="00D147A7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21"/>
        </w:trPr>
        <w:tc>
          <w:tcPr>
            <w:tcW w:w="423" w:type="dxa"/>
            <w:gridSpan w:val="2"/>
            <w:vMerge/>
          </w:tcPr>
          <w:p w14:paraId="120DB4C9" w14:textId="77777777" w:rsidR="00961213" w:rsidRPr="00503F98" w:rsidRDefault="00961213" w:rsidP="002E3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gridSpan w:val="2"/>
          </w:tcPr>
          <w:p w14:paraId="32DD35E6" w14:textId="77777777" w:rsidR="00961213" w:rsidRPr="00503F98" w:rsidRDefault="00961213" w:rsidP="00961213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Caution Tape</w:t>
            </w:r>
          </w:p>
        </w:tc>
        <w:tc>
          <w:tcPr>
            <w:tcW w:w="3513" w:type="dxa"/>
            <w:gridSpan w:val="5"/>
          </w:tcPr>
          <w:p w14:paraId="6B6978D7" w14:textId="77777777" w:rsidR="00961213" w:rsidRPr="00503F98" w:rsidRDefault="00961213" w:rsidP="00961213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Warning </w:t>
            </w:r>
            <w:r>
              <w:rPr>
                <w:rFonts w:ascii="Arial" w:hAnsi="Arial" w:cs="Arial"/>
                <w:sz w:val="18"/>
                <w:szCs w:val="18"/>
              </w:rPr>
              <w:t>Signs</w:t>
            </w:r>
          </w:p>
        </w:tc>
        <w:tc>
          <w:tcPr>
            <w:tcW w:w="3459" w:type="dxa"/>
            <w:gridSpan w:val="3"/>
          </w:tcPr>
          <w:p w14:paraId="484DCA77" w14:textId="77777777" w:rsidR="00961213" w:rsidRDefault="00961213" w:rsidP="00961213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Attendant Posted</w:t>
            </w:r>
          </w:p>
        </w:tc>
      </w:tr>
      <w:tr w:rsidR="00E85FD0" w:rsidRPr="002E3DF8" w14:paraId="0E8A46D0" w14:textId="77777777" w:rsidTr="00D147A7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21"/>
        </w:trPr>
        <w:tc>
          <w:tcPr>
            <w:tcW w:w="423" w:type="dxa"/>
            <w:gridSpan w:val="2"/>
            <w:vMerge/>
          </w:tcPr>
          <w:p w14:paraId="6A370A4C" w14:textId="77777777" w:rsidR="00E85FD0" w:rsidRPr="00503F98" w:rsidRDefault="00E85FD0" w:rsidP="002E3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gridSpan w:val="2"/>
          </w:tcPr>
          <w:p w14:paraId="5C92FF37" w14:textId="77777777" w:rsidR="00E85FD0" w:rsidRPr="00503F98" w:rsidRDefault="00E85FD0" w:rsidP="00E85FD0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25F2F">
              <w:rPr>
                <w:rFonts w:ascii="Arial" w:hAnsi="Arial" w:cs="Arial"/>
                <w:sz w:val="18"/>
                <w:szCs w:val="18"/>
              </w:rPr>
              <w:t>Tool T</w:t>
            </w:r>
            <w:r>
              <w:rPr>
                <w:rFonts w:ascii="Arial" w:hAnsi="Arial" w:cs="Arial"/>
                <w:sz w:val="18"/>
                <w:szCs w:val="18"/>
              </w:rPr>
              <w:t>ethers</w:t>
            </w:r>
            <w:r w:rsidR="00225F2F">
              <w:rPr>
                <w:rFonts w:ascii="Arial" w:hAnsi="Arial" w:cs="Arial"/>
                <w:sz w:val="18"/>
                <w:szCs w:val="18"/>
              </w:rPr>
              <w:t xml:space="preserve"> or L</w:t>
            </w:r>
            <w:r w:rsidR="00FB09CB">
              <w:rPr>
                <w:rFonts w:ascii="Arial" w:hAnsi="Arial" w:cs="Arial"/>
                <w:sz w:val="18"/>
                <w:szCs w:val="18"/>
              </w:rPr>
              <w:t>anyards</w:t>
            </w:r>
          </w:p>
        </w:tc>
        <w:tc>
          <w:tcPr>
            <w:tcW w:w="6972" w:type="dxa"/>
            <w:gridSpan w:val="8"/>
          </w:tcPr>
          <w:p w14:paraId="0E55D99E" w14:textId="77777777" w:rsidR="00E85FD0" w:rsidRPr="00503F98" w:rsidRDefault="00E85FD0" w:rsidP="00234F54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t xml:space="preserve">Other Describe: </w:t>
            </w:r>
            <w:r w:rsidR="00EF5D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E3DF8" w:rsidRPr="002E3DF8" w14:paraId="69F616CC" w14:textId="77777777" w:rsidTr="00D147A7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455"/>
        </w:trPr>
        <w:tc>
          <w:tcPr>
            <w:tcW w:w="423" w:type="dxa"/>
            <w:gridSpan w:val="2"/>
            <w:vMerge w:val="restart"/>
          </w:tcPr>
          <w:p w14:paraId="69CB46D1" w14:textId="77777777" w:rsidR="002E3DF8" w:rsidRPr="00503F98" w:rsidRDefault="003D218D" w:rsidP="002E3D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E3DF8" w:rsidRPr="00503F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34" w:type="dxa"/>
            <w:gridSpan w:val="10"/>
          </w:tcPr>
          <w:p w14:paraId="3668B50A" w14:textId="77777777" w:rsidR="002E3DF8" w:rsidRPr="00503F98" w:rsidRDefault="002E3DF8" w:rsidP="0056503F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t>Describe the method for prompt, safe</w:t>
            </w:r>
            <w:r w:rsidR="002717AE">
              <w:rPr>
                <w:rFonts w:ascii="Arial" w:hAnsi="Arial" w:cs="Arial"/>
                <w:sz w:val="18"/>
                <w:szCs w:val="18"/>
              </w:rPr>
              <w:t xml:space="preserve"> rescue/retrieval</w:t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2717AE">
              <w:rPr>
                <w:rFonts w:ascii="Arial" w:hAnsi="Arial" w:cs="Arial"/>
                <w:sz w:val="18"/>
                <w:szCs w:val="18"/>
              </w:rPr>
              <w:t>a fallen worker</w:t>
            </w:r>
            <w:r w:rsidR="008E653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8305F">
              <w:rPr>
                <w:rFonts w:ascii="Arial" w:hAnsi="Arial" w:cs="Arial"/>
                <w:sz w:val="18"/>
                <w:szCs w:val="18"/>
              </w:rPr>
              <w:t xml:space="preserve">consider </w:t>
            </w:r>
            <w:r w:rsidR="008E6537">
              <w:rPr>
                <w:rFonts w:ascii="Arial" w:hAnsi="Arial" w:cs="Arial"/>
                <w:sz w:val="18"/>
                <w:szCs w:val="18"/>
              </w:rPr>
              <w:t>automatic rescue, self-rescue, assisted rescue and professional rescue)</w:t>
            </w:r>
            <w:r w:rsidR="002717AE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DB56EB">
              <w:rPr>
                <w:rFonts w:ascii="Arial" w:hAnsi="Arial" w:cs="Arial"/>
                <w:sz w:val="18"/>
                <w:szCs w:val="18"/>
              </w:rPr>
              <w:t xml:space="preserve">Emergency response must be initiated in any </w:t>
            </w:r>
            <w:r w:rsidR="00C54CB9">
              <w:rPr>
                <w:rFonts w:ascii="Arial" w:hAnsi="Arial" w:cs="Arial"/>
                <w:sz w:val="18"/>
                <w:szCs w:val="18"/>
              </w:rPr>
              <w:t xml:space="preserve">fall </w:t>
            </w:r>
            <w:r w:rsidR="00DB56EB">
              <w:rPr>
                <w:rFonts w:ascii="Arial" w:hAnsi="Arial" w:cs="Arial"/>
                <w:sz w:val="18"/>
                <w:szCs w:val="18"/>
              </w:rPr>
              <w:t>event</w:t>
            </w:r>
            <w:r w:rsidR="00A71157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C54CB9">
              <w:rPr>
                <w:rFonts w:ascii="Arial" w:hAnsi="Arial" w:cs="Arial"/>
                <w:sz w:val="18"/>
                <w:szCs w:val="18"/>
              </w:rPr>
              <w:t xml:space="preserve">A professional rescue is required for any scenario </w:t>
            </w:r>
            <w:r w:rsidR="0056503F">
              <w:rPr>
                <w:rFonts w:ascii="Arial" w:hAnsi="Arial" w:cs="Arial"/>
                <w:sz w:val="18"/>
                <w:szCs w:val="18"/>
              </w:rPr>
              <w:t>i</w:t>
            </w:r>
            <w:r w:rsidR="00707F70">
              <w:rPr>
                <w:rFonts w:ascii="Arial" w:hAnsi="Arial" w:cs="Arial"/>
                <w:sz w:val="18"/>
                <w:szCs w:val="18"/>
              </w:rPr>
              <w:t>nvolving suspended re</w:t>
            </w:r>
            <w:r w:rsidR="0056503F">
              <w:rPr>
                <w:rFonts w:ascii="Arial" w:hAnsi="Arial" w:cs="Arial"/>
                <w:sz w:val="18"/>
                <w:szCs w:val="18"/>
              </w:rPr>
              <w:t>scuers</w:t>
            </w:r>
            <w:r w:rsidR="00707F70">
              <w:rPr>
                <w:rFonts w:ascii="Arial" w:hAnsi="Arial" w:cs="Arial"/>
                <w:sz w:val="18"/>
                <w:szCs w:val="18"/>
              </w:rPr>
              <w:t>.</w:t>
            </w:r>
            <w:r w:rsidR="00C54C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E3DF8" w:rsidRPr="002E3DF8" w14:paraId="1842267F" w14:textId="77777777" w:rsidTr="00BD25AA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21"/>
        </w:trPr>
        <w:tc>
          <w:tcPr>
            <w:tcW w:w="423" w:type="dxa"/>
            <w:gridSpan w:val="2"/>
            <w:vMerge/>
          </w:tcPr>
          <w:p w14:paraId="20D58BF8" w14:textId="77777777" w:rsidR="002E3DF8" w:rsidRPr="00503F98" w:rsidRDefault="002E3DF8" w:rsidP="002E3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2" w:type="dxa"/>
            <w:gridSpan w:val="3"/>
          </w:tcPr>
          <w:p w14:paraId="3B67663C" w14:textId="77777777" w:rsidR="002E3DF8" w:rsidRPr="00503F98" w:rsidRDefault="002E3DF8" w:rsidP="005F6ACE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Initiate emergency response</w:t>
            </w:r>
            <w:r w:rsidR="00A81F60">
              <w:rPr>
                <w:rFonts w:ascii="Arial" w:hAnsi="Arial" w:cs="Arial"/>
                <w:sz w:val="18"/>
                <w:szCs w:val="18"/>
              </w:rPr>
              <w:t xml:space="preserve"> 911 from cell phone ask for</w:t>
            </w:r>
            <w:r w:rsidR="005F6ACE">
              <w:rPr>
                <w:rFonts w:ascii="Arial" w:hAnsi="Arial" w:cs="Arial"/>
                <w:sz w:val="18"/>
                <w:szCs w:val="18"/>
              </w:rPr>
              <w:t xml:space="preserve"> local elevated rescue response department.</w:t>
            </w:r>
          </w:p>
        </w:tc>
        <w:tc>
          <w:tcPr>
            <w:tcW w:w="3153" w:type="dxa"/>
            <w:gridSpan w:val="4"/>
          </w:tcPr>
          <w:p w14:paraId="08C9EE08" w14:textId="77777777" w:rsidR="002E3DF8" w:rsidRDefault="002E3DF8" w:rsidP="00A71157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D45DB">
              <w:rPr>
                <w:rFonts w:ascii="Arial" w:hAnsi="Arial" w:cs="Arial"/>
                <w:sz w:val="18"/>
                <w:szCs w:val="18"/>
              </w:rPr>
              <w:t xml:space="preserve">Provide suspension trauma straps (combined with rescue method) </w:t>
            </w:r>
          </w:p>
          <w:p w14:paraId="45BD6167" w14:textId="77777777" w:rsidR="00C54CB9" w:rsidRPr="00503F98" w:rsidRDefault="00C54CB9" w:rsidP="00A711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9" w:type="dxa"/>
            <w:gridSpan w:val="3"/>
          </w:tcPr>
          <w:p w14:paraId="0D4E849D" w14:textId="77777777" w:rsidR="002E3DF8" w:rsidRPr="00503F98" w:rsidRDefault="002E3DF8" w:rsidP="00BD25AA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D45DB" w:rsidRPr="00503F98">
              <w:rPr>
                <w:rFonts w:ascii="Arial" w:hAnsi="Arial" w:cs="Arial"/>
                <w:sz w:val="18"/>
                <w:szCs w:val="18"/>
              </w:rPr>
              <w:t xml:space="preserve">Utilize </w:t>
            </w:r>
            <w:r w:rsidR="000D45DB">
              <w:rPr>
                <w:rFonts w:ascii="Arial" w:hAnsi="Arial" w:cs="Arial"/>
                <w:sz w:val="18"/>
                <w:szCs w:val="18"/>
              </w:rPr>
              <w:t>a rescue/retrieval system</w:t>
            </w:r>
            <w:r w:rsidR="00930FE2">
              <w:rPr>
                <w:rFonts w:ascii="Arial" w:hAnsi="Arial" w:cs="Arial"/>
                <w:sz w:val="18"/>
                <w:szCs w:val="18"/>
              </w:rPr>
              <w:t xml:space="preserve"> (typical for permit-required confined space entry)</w:t>
            </w:r>
          </w:p>
        </w:tc>
      </w:tr>
      <w:tr w:rsidR="002E3DF8" w:rsidRPr="002E3DF8" w14:paraId="23B8F82B" w14:textId="77777777" w:rsidTr="00BD25AA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21"/>
        </w:trPr>
        <w:tc>
          <w:tcPr>
            <w:tcW w:w="423" w:type="dxa"/>
            <w:gridSpan w:val="2"/>
            <w:vMerge/>
          </w:tcPr>
          <w:p w14:paraId="3CCB971A" w14:textId="77777777" w:rsidR="002E3DF8" w:rsidRPr="00503F98" w:rsidRDefault="002E3DF8" w:rsidP="002E3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2" w:type="dxa"/>
            <w:gridSpan w:val="3"/>
          </w:tcPr>
          <w:p w14:paraId="6970866D" w14:textId="77777777" w:rsidR="002E3DF8" w:rsidRPr="00503F98" w:rsidRDefault="002E3DF8" w:rsidP="00BD25AA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D45DB" w:rsidRPr="00503F98">
              <w:rPr>
                <w:rFonts w:ascii="Arial" w:hAnsi="Arial" w:cs="Arial"/>
                <w:sz w:val="18"/>
                <w:szCs w:val="18"/>
              </w:rPr>
              <w:t xml:space="preserve">Utilize </w:t>
            </w:r>
            <w:r w:rsidR="000D45DB">
              <w:rPr>
                <w:rFonts w:ascii="Arial" w:hAnsi="Arial" w:cs="Arial"/>
                <w:sz w:val="18"/>
                <w:szCs w:val="18"/>
              </w:rPr>
              <w:t>an aerial lift</w:t>
            </w:r>
            <w:r w:rsidR="000D45DB" w:rsidRPr="00503F98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BD25AA">
              <w:rPr>
                <w:rFonts w:ascii="Arial" w:hAnsi="Arial" w:cs="Arial"/>
                <w:sz w:val="18"/>
                <w:szCs w:val="18"/>
              </w:rPr>
              <w:t>aerial work</w:t>
            </w:r>
            <w:r w:rsidR="000D45DB" w:rsidRPr="00503F98">
              <w:rPr>
                <w:rFonts w:ascii="Arial" w:hAnsi="Arial" w:cs="Arial"/>
                <w:sz w:val="18"/>
                <w:szCs w:val="18"/>
              </w:rPr>
              <w:t xml:space="preserve"> platform </w:t>
            </w:r>
          </w:p>
        </w:tc>
        <w:tc>
          <w:tcPr>
            <w:tcW w:w="6612" w:type="dxa"/>
            <w:gridSpan w:val="7"/>
          </w:tcPr>
          <w:p w14:paraId="1CE1F677" w14:textId="77777777" w:rsidR="002E3DF8" w:rsidRPr="00503F98" w:rsidRDefault="002E3DF8" w:rsidP="000D45DB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126E6">
              <w:rPr>
                <w:rFonts w:ascii="Arial" w:hAnsi="Arial" w:cs="Arial"/>
                <w:sz w:val="18"/>
                <w:szCs w:val="18"/>
              </w:rPr>
              <w:t>Utilize</w:t>
            </w:r>
            <w:r w:rsidR="000D45DB" w:rsidRPr="00503F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45DB">
              <w:rPr>
                <w:rFonts w:ascii="Arial" w:hAnsi="Arial" w:cs="Arial"/>
                <w:sz w:val="18"/>
                <w:szCs w:val="18"/>
              </w:rPr>
              <w:t xml:space="preserve">portable stairs or portable </w:t>
            </w:r>
            <w:r w:rsidR="000D45DB" w:rsidRPr="00503F98">
              <w:rPr>
                <w:rFonts w:ascii="Arial" w:hAnsi="Arial" w:cs="Arial"/>
                <w:sz w:val="18"/>
                <w:szCs w:val="18"/>
              </w:rPr>
              <w:t>ladder</w:t>
            </w:r>
          </w:p>
        </w:tc>
      </w:tr>
      <w:tr w:rsidR="006B5158" w:rsidRPr="002E3DF8" w14:paraId="62123BA4" w14:textId="77777777" w:rsidTr="00BD25AA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21"/>
        </w:trPr>
        <w:tc>
          <w:tcPr>
            <w:tcW w:w="423" w:type="dxa"/>
            <w:gridSpan w:val="2"/>
            <w:vMerge/>
          </w:tcPr>
          <w:p w14:paraId="0A15414C" w14:textId="77777777" w:rsidR="006B5158" w:rsidRPr="00503F98" w:rsidRDefault="006B5158" w:rsidP="002E3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2" w:type="dxa"/>
            <w:gridSpan w:val="3"/>
          </w:tcPr>
          <w:p w14:paraId="6C76B282" w14:textId="77777777" w:rsidR="006B5158" w:rsidRPr="00503F98" w:rsidRDefault="006B5158" w:rsidP="009062B7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126E6">
              <w:rPr>
                <w:rFonts w:ascii="Arial" w:hAnsi="Arial" w:cs="Arial"/>
                <w:sz w:val="18"/>
                <w:szCs w:val="18"/>
              </w:rPr>
              <w:t>Utilize</w:t>
            </w:r>
            <w:r w:rsidR="00C315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2B7">
              <w:rPr>
                <w:rFonts w:ascii="Arial" w:hAnsi="Arial" w:cs="Arial"/>
                <w:sz w:val="18"/>
                <w:szCs w:val="18"/>
              </w:rPr>
              <w:t>a rescue ladder</w:t>
            </w:r>
          </w:p>
        </w:tc>
        <w:tc>
          <w:tcPr>
            <w:tcW w:w="3153" w:type="dxa"/>
            <w:gridSpan w:val="4"/>
          </w:tcPr>
          <w:p w14:paraId="20AB2462" w14:textId="77777777" w:rsidR="006B5158" w:rsidRPr="00503F98" w:rsidRDefault="006B5158" w:rsidP="000D45DB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D45DB">
              <w:rPr>
                <w:rFonts w:ascii="Arial" w:hAnsi="Arial" w:cs="Arial"/>
                <w:sz w:val="18"/>
                <w:szCs w:val="18"/>
              </w:rPr>
              <w:t>Utilize a</w:t>
            </w:r>
            <w:r w:rsidR="00394A6E">
              <w:rPr>
                <w:rFonts w:ascii="Arial" w:hAnsi="Arial" w:cs="Arial"/>
                <w:sz w:val="18"/>
                <w:szCs w:val="18"/>
              </w:rPr>
              <w:t xml:space="preserve"> self-rescue device</w:t>
            </w:r>
          </w:p>
        </w:tc>
        <w:tc>
          <w:tcPr>
            <w:tcW w:w="3459" w:type="dxa"/>
            <w:gridSpan w:val="3"/>
          </w:tcPr>
          <w:p w14:paraId="609F8084" w14:textId="77777777" w:rsidR="006B5158" w:rsidRPr="00503F98" w:rsidRDefault="006B5158" w:rsidP="00394A6E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126E6">
              <w:rPr>
                <w:rFonts w:ascii="Arial" w:hAnsi="Arial" w:cs="Arial"/>
                <w:sz w:val="18"/>
                <w:szCs w:val="18"/>
              </w:rPr>
              <w:t>Utilize</w:t>
            </w:r>
            <w:r w:rsidR="00394A6E" w:rsidRPr="00503F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4A6E">
              <w:rPr>
                <w:rFonts w:ascii="Arial" w:hAnsi="Arial" w:cs="Arial"/>
                <w:sz w:val="18"/>
                <w:szCs w:val="18"/>
              </w:rPr>
              <w:t>an automatic rescue SRL</w:t>
            </w:r>
          </w:p>
        </w:tc>
      </w:tr>
      <w:tr w:rsidR="002E3DF8" w:rsidRPr="002E3DF8" w14:paraId="3B1792AB" w14:textId="77777777" w:rsidTr="00D147A7">
        <w:tblPrEx>
          <w:tblBorders>
            <w:insideH w:val="single" w:sz="6" w:space="0" w:color="auto"/>
            <w:insideV w:val="single" w:sz="6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wBefore w:w="65" w:type="dxa"/>
          <w:cantSplit/>
          <w:trHeight w:val="121"/>
        </w:trPr>
        <w:tc>
          <w:tcPr>
            <w:tcW w:w="423" w:type="dxa"/>
            <w:gridSpan w:val="2"/>
            <w:vMerge/>
          </w:tcPr>
          <w:p w14:paraId="7086EDCC" w14:textId="77777777" w:rsidR="002E3DF8" w:rsidRPr="00503F98" w:rsidRDefault="002E3DF8" w:rsidP="002E3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4" w:type="dxa"/>
            <w:gridSpan w:val="10"/>
          </w:tcPr>
          <w:p w14:paraId="035DA88B" w14:textId="77777777" w:rsidR="002E3DF8" w:rsidRPr="00503F98" w:rsidRDefault="002E3DF8" w:rsidP="00234F54">
            <w:pPr>
              <w:rPr>
                <w:rFonts w:ascii="Arial" w:hAnsi="Arial" w:cs="Arial"/>
                <w:sz w:val="18"/>
                <w:szCs w:val="18"/>
              </w:rPr>
            </w:pPr>
            <w:r w:rsidRPr="00503F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1EF">
              <w:rPr>
                <w:rFonts w:ascii="Arial" w:hAnsi="Arial" w:cs="Arial"/>
                <w:sz w:val="18"/>
                <w:szCs w:val="18"/>
              </w:rPr>
            </w:r>
            <w:r w:rsidR="003131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F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3F98">
              <w:rPr>
                <w:rFonts w:ascii="Arial" w:hAnsi="Arial" w:cs="Arial"/>
                <w:sz w:val="18"/>
                <w:szCs w:val="18"/>
              </w:rPr>
              <w:t xml:space="preserve">  Other (describe):  </w:t>
            </w:r>
          </w:p>
        </w:tc>
      </w:tr>
    </w:tbl>
    <w:p w14:paraId="6A4D5070" w14:textId="77777777" w:rsidR="007B5119" w:rsidRDefault="007B5119" w:rsidP="007B5119">
      <w:pPr>
        <w:pStyle w:val="Heading1"/>
      </w:pPr>
      <w:r>
        <w:lastRenderedPageBreak/>
        <w:t>CONSTRUCTION FALL HAZARD ANALYSIS and DAILY BRIEFING</w:t>
      </w:r>
    </w:p>
    <w:p w14:paraId="3313DAC4" w14:textId="77777777" w:rsidR="007B5119" w:rsidRDefault="007B5119"/>
    <w:tbl>
      <w:tblPr>
        <w:tblW w:w="10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145"/>
        <w:gridCol w:w="3150"/>
        <w:gridCol w:w="1662"/>
      </w:tblGrid>
      <w:tr w:rsidR="002E3DF8" w:rsidRPr="002E3DF8" w14:paraId="22868328" w14:textId="77777777" w:rsidTr="007B5119">
        <w:trPr>
          <w:cantSplit/>
          <w:trHeight w:val="32"/>
        </w:trPr>
        <w:tc>
          <w:tcPr>
            <w:tcW w:w="10957" w:type="dxa"/>
            <w:gridSpan w:val="3"/>
          </w:tcPr>
          <w:p w14:paraId="1BBC5145" w14:textId="77777777" w:rsidR="002E3DF8" w:rsidRPr="004C51A7" w:rsidRDefault="007B5119" w:rsidP="00EA442C">
            <w:pPr>
              <w:rPr>
                <w:rFonts w:ascii="Arial" w:hAnsi="Arial" w:cs="Arial"/>
                <w:sz w:val="18"/>
                <w:szCs w:val="18"/>
              </w:rPr>
            </w:pPr>
            <w:r w:rsidRPr="004C51A7">
              <w:rPr>
                <w:rFonts w:ascii="Arial" w:hAnsi="Arial" w:cs="Arial"/>
                <w:i/>
                <w:sz w:val="18"/>
                <w:szCs w:val="18"/>
              </w:rPr>
              <w:t>The Competent Pers</w:t>
            </w:r>
            <w:r w:rsidR="003D6F72" w:rsidRPr="004C51A7">
              <w:rPr>
                <w:rFonts w:ascii="Arial" w:hAnsi="Arial" w:cs="Arial"/>
                <w:i/>
                <w:sz w:val="18"/>
                <w:szCs w:val="18"/>
              </w:rPr>
              <w:t xml:space="preserve">on </w:t>
            </w:r>
            <w:r w:rsidR="000B1DCC" w:rsidRPr="004C51A7">
              <w:rPr>
                <w:rFonts w:ascii="Arial" w:hAnsi="Arial" w:cs="Arial"/>
                <w:i/>
                <w:sz w:val="18"/>
                <w:szCs w:val="18"/>
              </w:rPr>
              <w:t xml:space="preserve">shall be responsible for the </w:t>
            </w:r>
            <w:r w:rsidR="00EC7CBC">
              <w:rPr>
                <w:rFonts w:ascii="Arial" w:hAnsi="Arial" w:cs="Arial"/>
                <w:i/>
                <w:sz w:val="18"/>
                <w:szCs w:val="18"/>
              </w:rPr>
              <w:t>implementation and monitoring o</w:t>
            </w:r>
            <w:r w:rsidR="000B1DCC" w:rsidRPr="004C51A7">
              <w:rPr>
                <w:rFonts w:ascii="Arial" w:hAnsi="Arial" w:cs="Arial"/>
                <w:i/>
                <w:sz w:val="18"/>
                <w:szCs w:val="18"/>
              </w:rPr>
              <w:t xml:space="preserve">f the managed fall protection program.  They </w:t>
            </w:r>
            <w:r w:rsidR="003D6F72" w:rsidRPr="004C51A7">
              <w:rPr>
                <w:rFonts w:ascii="Arial" w:hAnsi="Arial" w:cs="Arial"/>
                <w:i/>
                <w:sz w:val="18"/>
                <w:szCs w:val="18"/>
              </w:rPr>
              <w:t>shall conduct a fall hazard survey</w:t>
            </w:r>
            <w:r w:rsidR="000B1DCC" w:rsidRPr="004C51A7">
              <w:rPr>
                <w:rFonts w:ascii="Arial" w:hAnsi="Arial" w:cs="Arial"/>
                <w:i/>
                <w:sz w:val="18"/>
                <w:szCs w:val="18"/>
              </w:rPr>
              <w:t xml:space="preserve"> to identify all fall hazards</w:t>
            </w:r>
            <w:r w:rsidR="003D6F72" w:rsidRPr="004C51A7">
              <w:rPr>
                <w:rFonts w:ascii="Arial" w:hAnsi="Arial" w:cs="Arial"/>
                <w:i/>
                <w:sz w:val="18"/>
                <w:szCs w:val="18"/>
              </w:rPr>
              <w:t xml:space="preserve"> before authorized workers</w:t>
            </w:r>
            <w:r w:rsidR="000B1DCC" w:rsidRPr="004C51A7">
              <w:rPr>
                <w:rFonts w:ascii="Arial" w:hAnsi="Arial" w:cs="Arial"/>
                <w:i/>
                <w:sz w:val="18"/>
                <w:szCs w:val="18"/>
              </w:rPr>
              <w:t xml:space="preserve"> are exposed to those hazards.  </w:t>
            </w:r>
            <w:r w:rsidR="002A38CB" w:rsidRPr="004C51A7">
              <w:rPr>
                <w:rFonts w:ascii="Arial" w:hAnsi="Arial" w:cs="Arial"/>
                <w:i/>
                <w:sz w:val="18"/>
                <w:szCs w:val="18"/>
              </w:rPr>
              <w:t xml:space="preserve">Additionally, </w:t>
            </w:r>
            <w:r w:rsidR="000B1DCC" w:rsidRPr="004C51A7">
              <w:rPr>
                <w:rFonts w:ascii="Arial" w:hAnsi="Arial" w:cs="Arial"/>
                <w:i/>
                <w:sz w:val="18"/>
                <w:szCs w:val="18"/>
              </w:rPr>
              <w:t>the Competent Person shall identify</w:t>
            </w:r>
            <w:r w:rsidR="00237217" w:rsidRPr="004C51A7">
              <w:rPr>
                <w:rFonts w:ascii="Arial" w:hAnsi="Arial" w:cs="Arial"/>
                <w:i/>
                <w:sz w:val="18"/>
                <w:szCs w:val="18"/>
              </w:rPr>
              <w:t>, evaluate, and impose limits on the workplace activities</w:t>
            </w:r>
            <w:r w:rsidR="002A38CB" w:rsidRPr="004C51A7">
              <w:rPr>
                <w:rFonts w:ascii="Arial" w:hAnsi="Arial" w:cs="Arial"/>
                <w:i/>
                <w:sz w:val="18"/>
                <w:szCs w:val="18"/>
              </w:rPr>
              <w:t xml:space="preserve"> to control fall haz</w:t>
            </w:r>
            <w:r w:rsidR="00DC505B">
              <w:rPr>
                <w:rFonts w:ascii="Arial" w:hAnsi="Arial" w:cs="Arial"/>
                <w:i/>
                <w:sz w:val="18"/>
                <w:szCs w:val="18"/>
              </w:rPr>
              <w:t xml:space="preserve">ard exposures and swing falls.  </w:t>
            </w:r>
            <w:r w:rsidR="00DA2313" w:rsidRPr="004C51A7">
              <w:rPr>
                <w:rFonts w:ascii="Arial" w:hAnsi="Arial" w:cs="Arial"/>
                <w:i/>
                <w:sz w:val="18"/>
                <w:szCs w:val="18"/>
              </w:rPr>
              <w:t xml:space="preserve">By signing below, the </w:t>
            </w:r>
            <w:r w:rsidR="002A38CB" w:rsidRPr="004C51A7">
              <w:rPr>
                <w:rFonts w:ascii="Arial" w:hAnsi="Arial" w:cs="Arial"/>
                <w:i/>
                <w:sz w:val="18"/>
                <w:szCs w:val="18"/>
              </w:rPr>
              <w:t>Competent Person</w:t>
            </w:r>
            <w:r w:rsidR="00DA2313" w:rsidRPr="004C51A7">
              <w:rPr>
                <w:rFonts w:ascii="Arial" w:hAnsi="Arial" w:cs="Arial"/>
                <w:i/>
                <w:sz w:val="18"/>
                <w:szCs w:val="18"/>
              </w:rPr>
              <w:t xml:space="preserve"> acknowledges that he or she has </w:t>
            </w:r>
            <w:r w:rsidR="002A38CB" w:rsidRPr="004C51A7">
              <w:rPr>
                <w:rFonts w:ascii="Arial" w:hAnsi="Arial" w:cs="Arial"/>
                <w:i/>
                <w:sz w:val="18"/>
                <w:szCs w:val="18"/>
              </w:rPr>
              <w:t xml:space="preserve">fulfilled this responsibility and has communicated </w:t>
            </w:r>
            <w:r w:rsidR="00C27372">
              <w:rPr>
                <w:rFonts w:ascii="Arial" w:hAnsi="Arial" w:cs="Arial"/>
                <w:i/>
                <w:sz w:val="18"/>
                <w:szCs w:val="18"/>
              </w:rPr>
              <w:t xml:space="preserve">the requirements and instructions </w:t>
            </w:r>
            <w:r w:rsidR="002A38CB" w:rsidRPr="004C51A7">
              <w:rPr>
                <w:rFonts w:ascii="Arial" w:hAnsi="Arial" w:cs="Arial"/>
                <w:i/>
                <w:sz w:val="18"/>
                <w:szCs w:val="18"/>
              </w:rPr>
              <w:t>to the authorized workers</w:t>
            </w:r>
            <w:r w:rsidR="008265C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0F0974" w:rsidRPr="002E3DF8" w14:paraId="2C773A60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1D626D20" w14:textId="77777777" w:rsidR="000F0974" w:rsidRPr="00375016" w:rsidRDefault="007B5119" w:rsidP="000F09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2B7">
              <w:rPr>
                <w:rFonts w:ascii="Arial" w:hAnsi="Arial" w:cs="Arial"/>
                <w:b/>
                <w:sz w:val="20"/>
                <w:szCs w:val="20"/>
              </w:rPr>
              <w:t>Competent Person</w:t>
            </w:r>
            <w:r w:rsidR="000B1DCC">
              <w:rPr>
                <w:rFonts w:ascii="Arial" w:hAnsi="Arial" w:cs="Arial"/>
                <w:b/>
                <w:sz w:val="20"/>
                <w:szCs w:val="20"/>
              </w:rPr>
              <w:t xml:space="preserve"> and Company Name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64012510" w14:textId="77777777" w:rsidR="000F0974" w:rsidRPr="00375016" w:rsidRDefault="007C410B" w:rsidP="000F09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5016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1AF7B8BF" w14:textId="77777777" w:rsidR="000F0974" w:rsidRPr="00375016" w:rsidRDefault="00957B90" w:rsidP="000F09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501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0F0974" w:rsidRPr="009062B7" w14:paraId="3E0B5D82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7507372F" w14:textId="77777777" w:rsidR="000F0974" w:rsidRPr="009062B7" w:rsidRDefault="000F0974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30DCFCC3" w14:textId="77777777" w:rsidR="000F0974" w:rsidRPr="009062B7" w:rsidRDefault="000F0974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28D993E4" w14:textId="77777777" w:rsidR="000F0974" w:rsidRPr="009062B7" w:rsidRDefault="000F0974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2E9" w:rsidRPr="009062B7" w14:paraId="4E1A0190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550F093C" w14:textId="77777777" w:rsidR="006242E9" w:rsidRPr="009062B7" w:rsidRDefault="006242E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3CE227CD" w14:textId="77777777" w:rsidR="006242E9" w:rsidRPr="009062B7" w:rsidRDefault="006242E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4B1DB79E" w14:textId="77777777" w:rsidR="006242E9" w:rsidRPr="009062B7" w:rsidRDefault="006242E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B7" w:rsidRPr="009062B7" w14:paraId="3CEF1B2E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56BAD0FF" w14:textId="77777777" w:rsidR="009062B7" w:rsidRPr="009062B7" w:rsidRDefault="009062B7" w:rsidP="004C6E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7F09EC0" w14:textId="77777777" w:rsidR="009062B7" w:rsidRPr="009062B7" w:rsidRDefault="009062B7" w:rsidP="004C6E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45071CF7" w14:textId="77777777" w:rsidR="009062B7" w:rsidRPr="009062B7" w:rsidRDefault="009062B7" w:rsidP="004C6E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62B7" w:rsidRPr="009062B7" w14:paraId="4D3A909B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3BF27952" w14:textId="77777777" w:rsidR="009062B7" w:rsidRPr="009062B7" w:rsidRDefault="009062B7" w:rsidP="00630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60250ED0" w14:textId="77777777" w:rsidR="009062B7" w:rsidRPr="009062B7" w:rsidRDefault="009062B7" w:rsidP="00630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08B61B1B" w14:textId="77777777" w:rsidR="009062B7" w:rsidRPr="009062B7" w:rsidRDefault="009062B7" w:rsidP="00630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62B7" w:rsidRPr="009062B7" w14:paraId="4F7BEBBC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5ACA742E" w14:textId="77777777" w:rsidR="009062B7" w:rsidRPr="009062B7" w:rsidRDefault="009062B7" w:rsidP="00630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3D7FBCE" w14:textId="77777777" w:rsidR="009062B7" w:rsidRPr="009062B7" w:rsidRDefault="009062B7" w:rsidP="00630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2FE3C150" w14:textId="77777777" w:rsidR="009062B7" w:rsidRPr="009062B7" w:rsidRDefault="009062B7" w:rsidP="00630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62B7" w:rsidRPr="009062B7" w14:paraId="298CAC12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600F64AF" w14:textId="77777777" w:rsidR="009062B7" w:rsidRPr="009062B7" w:rsidRDefault="009062B7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4996822A" w14:textId="77777777" w:rsidR="009062B7" w:rsidRPr="009062B7" w:rsidRDefault="009062B7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2E0C5103" w14:textId="77777777" w:rsidR="009062B7" w:rsidRPr="009062B7" w:rsidRDefault="009062B7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B7" w:rsidRPr="009062B7" w14:paraId="658B38BD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14B1E910" w14:textId="77777777" w:rsidR="009062B7" w:rsidRPr="009062B7" w:rsidRDefault="009062B7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0846B8F9" w14:textId="77777777" w:rsidR="009062B7" w:rsidRPr="009062B7" w:rsidRDefault="009062B7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1C32D7BD" w14:textId="77777777" w:rsidR="009062B7" w:rsidRPr="009062B7" w:rsidRDefault="009062B7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1A7" w:rsidRPr="009062B7" w14:paraId="6049B3E9" w14:textId="77777777" w:rsidTr="008D2D2A">
        <w:trPr>
          <w:cantSplit/>
          <w:trHeight w:val="32"/>
        </w:trPr>
        <w:tc>
          <w:tcPr>
            <w:tcW w:w="10957" w:type="dxa"/>
            <w:gridSpan w:val="3"/>
          </w:tcPr>
          <w:p w14:paraId="290C84A7" w14:textId="77777777" w:rsidR="004C51A7" w:rsidRPr="004C51A7" w:rsidRDefault="004C51A7" w:rsidP="002B6A1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C51A7">
              <w:rPr>
                <w:rFonts w:ascii="Arial" w:hAnsi="Arial" w:cs="Arial"/>
                <w:i/>
                <w:sz w:val="18"/>
                <w:szCs w:val="18"/>
              </w:rPr>
              <w:t>The Authorized Worker</w:t>
            </w:r>
            <w:r w:rsidR="008265CC">
              <w:rPr>
                <w:rFonts w:ascii="Arial" w:hAnsi="Arial" w:cs="Arial"/>
                <w:i/>
                <w:sz w:val="18"/>
                <w:szCs w:val="18"/>
              </w:rPr>
              <w:t xml:space="preserve"> shall adhere to the controls and instructions provided by the Competent Person.  </w:t>
            </w:r>
            <w:r w:rsidR="00E6210A">
              <w:rPr>
                <w:rFonts w:ascii="Arial" w:hAnsi="Arial" w:cs="Arial"/>
                <w:i/>
                <w:sz w:val="18"/>
                <w:szCs w:val="18"/>
              </w:rPr>
              <w:t xml:space="preserve">The Authorized Worker shall properly use, inspect, maintain, store and care for their fall protection and systems.  Additionally, they shall immediately bring to the competent person’s attention </w:t>
            </w:r>
            <w:r w:rsidR="002B6A18">
              <w:rPr>
                <w:rFonts w:ascii="Arial" w:hAnsi="Arial" w:cs="Arial"/>
                <w:i/>
                <w:sz w:val="18"/>
                <w:szCs w:val="18"/>
              </w:rPr>
              <w:t>any defects or damage to equipment</w:t>
            </w:r>
            <w:r w:rsidR="006D05AE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2B6A18">
              <w:rPr>
                <w:rFonts w:ascii="Arial" w:hAnsi="Arial" w:cs="Arial"/>
                <w:i/>
                <w:sz w:val="18"/>
                <w:szCs w:val="18"/>
              </w:rPr>
              <w:t xml:space="preserve">and </w:t>
            </w:r>
            <w:r w:rsidR="00837137">
              <w:rPr>
                <w:rFonts w:ascii="Arial" w:hAnsi="Arial" w:cs="Arial"/>
                <w:i/>
                <w:sz w:val="18"/>
                <w:szCs w:val="18"/>
              </w:rPr>
              <w:t>any</w:t>
            </w:r>
            <w:r w:rsidR="00E6210A">
              <w:rPr>
                <w:rFonts w:ascii="Arial" w:hAnsi="Arial" w:cs="Arial"/>
                <w:i/>
                <w:sz w:val="18"/>
                <w:szCs w:val="18"/>
              </w:rPr>
              <w:t xml:space="preserve"> unsafe or hazardous conditions</w:t>
            </w:r>
            <w:r w:rsidR="002B6A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6210A">
              <w:rPr>
                <w:rFonts w:ascii="Arial" w:hAnsi="Arial" w:cs="Arial"/>
                <w:i/>
                <w:sz w:val="18"/>
                <w:szCs w:val="18"/>
              </w:rPr>
              <w:t xml:space="preserve">or actions that may cause injury to either </w:t>
            </w:r>
            <w:r w:rsidR="001C28DA">
              <w:rPr>
                <w:rFonts w:ascii="Arial" w:hAnsi="Arial" w:cs="Arial"/>
                <w:i/>
                <w:sz w:val="18"/>
                <w:szCs w:val="18"/>
              </w:rPr>
              <w:t>themselves</w:t>
            </w:r>
            <w:r w:rsidR="00DF1B5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6210A">
              <w:rPr>
                <w:rFonts w:ascii="Arial" w:hAnsi="Arial" w:cs="Arial"/>
                <w:i/>
                <w:sz w:val="18"/>
                <w:szCs w:val="18"/>
              </w:rPr>
              <w:t>or any other authorized worker.</w:t>
            </w:r>
          </w:p>
        </w:tc>
      </w:tr>
      <w:tr w:rsidR="007B5119" w:rsidRPr="009062B7" w14:paraId="2F0D2552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0687E929" w14:textId="77777777" w:rsidR="007B5119" w:rsidRPr="009062B7" w:rsidRDefault="000B1DCC" w:rsidP="000F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Authorized Worker</w:t>
            </w:r>
            <w:r w:rsidR="007B5119" w:rsidRPr="009062B7">
              <w:rPr>
                <w:rFonts w:ascii="Arial" w:hAnsi="Arial" w:cs="Arial"/>
                <w:b/>
                <w:sz w:val="18"/>
                <w:szCs w:val="18"/>
              </w:rPr>
              <w:t xml:space="preserve"> and Company Name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7087282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  <w:r w:rsidRPr="009062B7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0A1DA9F0" w14:textId="77777777" w:rsidR="007B5119" w:rsidRPr="009062B7" w:rsidRDefault="007B5119" w:rsidP="004D06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2B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7B5119" w:rsidRPr="009062B7" w14:paraId="011EA035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265D790E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6AF9E5C0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0FEFE486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9" w:rsidRPr="009062B7" w14:paraId="1BCC8D65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0EF4B539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CD90660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0CD67ED6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9" w:rsidRPr="009062B7" w14:paraId="218DE51F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11591145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0F832AD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6CBCC992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9" w:rsidRPr="009062B7" w14:paraId="70239ADA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5B9B8C22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795BE531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557477C5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9" w:rsidRPr="009062B7" w14:paraId="694A41F7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20F898AE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7C060BDF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0F0260DA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9" w:rsidRPr="009062B7" w14:paraId="644DB15B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60D19877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63D2F11C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2E789DE2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9" w:rsidRPr="009062B7" w14:paraId="1860CDB4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1399CA20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0DEBEDD8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2F101E22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9" w:rsidRPr="009062B7" w14:paraId="150ABE0C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54C03394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6C878FA7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279EE02C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9" w:rsidRPr="009062B7" w14:paraId="3E97678C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58297F77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4B0BDF68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21867731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9" w:rsidRPr="009062B7" w14:paraId="2A70C780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516C2A0B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3D95CD13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36E92D04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9" w:rsidRPr="009062B7" w14:paraId="37476D50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43A23332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4092D9C2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5CB8C416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9" w:rsidRPr="009062B7" w14:paraId="4F341488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4A39706D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189AE1B0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08D0D97C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9" w:rsidRPr="009062B7" w14:paraId="2A1C5ED2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1C047EE0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73840634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2AEEE6E3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9" w:rsidRPr="009062B7" w14:paraId="48C4ADF5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1D6E554A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CCAB7CC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77F9E49F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9" w:rsidRPr="009062B7" w14:paraId="60656E12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3C527622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428ABFEE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5FF1F589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9" w:rsidRPr="009062B7" w14:paraId="55674B83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2E3C988F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65B56EA1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7C61F7AB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9" w:rsidRPr="009062B7" w14:paraId="54C87F58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76C8CC1C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104B411D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320DC197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9" w:rsidRPr="009062B7" w14:paraId="222F5A19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2ACA235E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7BBA32B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646F702D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9" w:rsidRPr="009062B7" w14:paraId="5D229F13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0DA02C34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4CC866E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454E0500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9" w:rsidRPr="009062B7" w14:paraId="7A1A344A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143D8016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166779DA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1ABA59F8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9" w:rsidRPr="009062B7" w14:paraId="2C0A1946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5A54F9BC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08FD8F12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02665CFD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9" w:rsidRPr="009062B7" w14:paraId="7FD0242E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1A785139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14D0CA6E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28F2A5D2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9" w:rsidRPr="009062B7" w14:paraId="0DCB3A02" w14:textId="77777777" w:rsidTr="000B1DCC">
        <w:trPr>
          <w:cantSplit/>
          <w:trHeight w:val="32"/>
        </w:trPr>
        <w:tc>
          <w:tcPr>
            <w:tcW w:w="6145" w:type="dxa"/>
            <w:tcBorders>
              <w:right w:val="single" w:sz="4" w:space="0" w:color="auto"/>
            </w:tcBorders>
          </w:tcPr>
          <w:p w14:paraId="6F08F012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44EECA04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17C8CF73" w14:textId="77777777" w:rsidR="007B5119" w:rsidRPr="009062B7" w:rsidRDefault="007B5119" w:rsidP="000F0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_GoBack"/>
        <w:bookmarkEnd w:id="1"/>
      </w:tr>
    </w:tbl>
    <w:p w14:paraId="4338BC9C" w14:textId="77777777" w:rsidR="00D437DD" w:rsidRPr="009062B7" w:rsidRDefault="00D437DD" w:rsidP="00FD3176">
      <w:pPr>
        <w:rPr>
          <w:rFonts w:ascii="Arial" w:hAnsi="Arial" w:cs="Arial"/>
          <w:b/>
          <w:sz w:val="20"/>
          <w:szCs w:val="20"/>
        </w:rPr>
      </w:pPr>
    </w:p>
    <w:sectPr w:rsidR="00D437DD" w:rsidRPr="009062B7" w:rsidSect="001E20A4">
      <w:headerReference w:type="default" r:id="rId8"/>
      <w:footerReference w:type="even" r:id="rId9"/>
      <w:pgSz w:w="12240" w:h="15840"/>
      <w:pgMar w:top="720" w:right="720" w:bottom="576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02C2C" w14:textId="77777777" w:rsidR="007729CA" w:rsidRDefault="007729CA" w:rsidP="00BA6D63">
      <w:r>
        <w:separator/>
      </w:r>
    </w:p>
  </w:endnote>
  <w:endnote w:type="continuationSeparator" w:id="0">
    <w:p w14:paraId="0974677A" w14:textId="77777777" w:rsidR="007729CA" w:rsidRDefault="007729CA" w:rsidP="00BA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DF918" w14:textId="77777777" w:rsidR="00B23A8B" w:rsidRDefault="00B23A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B9D73A" w14:textId="77777777" w:rsidR="00B23A8B" w:rsidRDefault="00B23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0A88D" w14:textId="77777777" w:rsidR="007729CA" w:rsidRDefault="007729CA" w:rsidP="00BA6D63">
      <w:r>
        <w:separator/>
      </w:r>
    </w:p>
  </w:footnote>
  <w:footnote w:type="continuationSeparator" w:id="0">
    <w:p w14:paraId="495CB946" w14:textId="77777777" w:rsidR="007729CA" w:rsidRDefault="007729CA" w:rsidP="00BA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2D131" w14:textId="77777777" w:rsidR="00722F68" w:rsidRPr="00722F68" w:rsidRDefault="00722F68" w:rsidP="00722F68">
    <w:pPr>
      <w:pStyle w:val="Header"/>
      <w:tabs>
        <w:tab w:val="right" w:pos="10080"/>
      </w:tabs>
      <w:ind w:left="-720"/>
      <w:jc w:val="right"/>
      <w:rPr>
        <w:rFonts w:ascii="Arial" w:hAnsi="Arial" w:cs="Arial"/>
        <w:b/>
        <w:sz w:val="20"/>
        <w:szCs w:val="20"/>
      </w:rPr>
    </w:pPr>
    <w:r w:rsidRPr="00722F68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B68499D" wp14:editId="2ADCD265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2062686" cy="457200"/>
          <wp:effectExtent l="0" t="0" r="0" b="0"/>
          <wp:wrapNone/>
          <wp:docPr id="2" name="Picture 0" descr="Samet logo gradient USE 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et logo gradient USE 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68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F68">
      <w:rPr>
        <w:rFonts w:ascii="Arial" w:hAnsi="Arial" w:cs="Arial"/>
        <w:b/>
        <w:sz w:val="20"/>
        <w:szCs w:val="20"/>
      </w:rPr>
      <w:t>The Samet Way</w:t>
    </w:r>
    <w:bookmarkStart w:id="2" w:name="_Hlk498937415"/>
    <w:bookmarkStart w:id="3" w:name="_Hlk498937416"/>
    <w:bookmarkStart w:id="4" w:name="_Hlk498937417"/>
    <w:r w:rsidRPr="00722F68">
      <w:rPr>
        <w:rFonts w:ascii="Arial" w:hAnsi="Arial" w:cs="Arial"/>
        <w:b/>
        <w:sz w:val="20"/>
        <w:szCs w:val="20"/>
      </w:rPr>
      <w:t xml:space="preserve"> - Safety Documentation </w:t>
    </w:r>
  </w:p>
  <w:p w14:paraId="6C501B7E" w14:textId="77777777" w:rsidR="00722F68" w:rsidRPr="00722F68" w:rsidRDefault="00722F68" w:rsidP="00722F68">
    <w:pPr>
      <w:pStyle w:val="Heading1"/>
      <w:rPr>
        <w:b w:val="0"/>
        <w:sz w:val="20"/>
        <w:szCs w:val="20"/>
      </w:rPr>
    </w:pPr>
    <w:r w:rsidRPr="00F57AA3">
      <w:t xml:space="preserve">                                                                   </w:t>
    </w:r>
    <w:bookmarkEnd w:id="2"/>
    <w:bookmarkEnd w:id="3"/>
    <w:bookmarkEnd w:id="4"/>
    <w:r>
      <w:t xml:space="preserve">                       </w:t>
    </w:r>
    <w:r w:rsidRPr="00722F68">
      <w:rPr>
        <w:sz w:val="20"/>
        <w:szCs w:val="20"/>
      </w:rPr>
      <w:t>C</w:t>
    </w:r>
    <w:r>
      <w:rPr>
        <w:sz w:val="20"/>
        <w:szCs w:val="20"/>
      </w:rPr>
      <w:t>onstruction</w:t>
    </w:r>
    <w:r w:rsidRPr="00722F68">
      <w:rPr>
        <w:sz w:val="20"/>
        <w:szCs w:val="20"/>
      </w:rPr>
      <w:t xml:space="preserve"> F</w:t>
    </w:r>
    <w:r>
      <w:rPr>
        <w:sz w:val="20"/>
        <w:szCs w:val="20"/>
      </w:rPr>
      <w:t>all</w:t>
    </w:r>
    <w:r w:rsidRPr="00722F68">
      <w:rPr>
        <w:sz w:val="20"/>
        <w:szCs w:val="20"/>
      </w:rPr>
      <w:t xml:space="preserve"> H</w:t>
    </w:r>
    <w:r>
      <w:rPr>
        <w:sz w:val="20"/>
        <w:szCs w:val="20"/>
      </w:rPr>
      <w:t>azard</w:t>
    </w:r>
    <w:r w:rsidRPr="00722F68">
      <w:rPr>
        <w:sz w:val="20"/>
        <w:szCs w:val="20"/>
      </w:rPr>
      <w:t xml:space="preserve"> A</w:t>
    </w:r>
    <w:r>
      <w:rPr>
        <w:sz w:val="20"/>
        <w:szCs w:val="20"/>
      </w:rPr>
      <w:t xml:space="preserve">nalysis &amp; </w:t>
    </w:r>
    <w:r w:rsidRPr="00722F68">
      <w:rPr>
        <w:sz w:val="20"/>
        <w:szCs w:val="20"/>
      </w:rPr>
      <w:t>D</w:t>
    </w:r>
    <w:r>
      <w:rPr>
        <w:sz w:val="20"/>
        <w:szCs w:val="20"/>
      </w:rPr>
      <w:t>aily</w:t>
    </w:r>
    <w:r w:rsidRPr="00722F68">
      <w:rPr>
        <w:sz w:val="20"/>
        <w:szCs w:val="20"/>
      </w:rPr>
      <w:t xml:space="preserve"> B</w:t>
    </w:r>
    <w:r>
      <w:rPr>
        <w:sz w:val="20"/>
        <w:szCs w:val="20"/>
      </w:rPr>
      <w:t>riefing</w:t>
    </w:r>
  </w:p>
  <w:p w14:paraId="583B90AE" w14:textId="1141885C" w:rsidR="00722F68" w:rsidRDefault="00722F68" w:rsidP="00722F68">
    <w:pPr>
      <w:pStyle w:val="Header"/>
      <w:ind w:left="-90"/>
      <w:jc w:val="right"/>
      <w:rPr>
        <w:rFonts w:ascii="Arial" w:hAnsi="Arial" w:cs="Arial"/>
        <w:b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22F68">
      <w:rPr>
        <w:rFonts w:ascii="Arial" w:hAnsi="Arial" w:cs="Arial"/>
        <w:b/>
        <w:sz w:val="16"/>
        <w:szCs w:val="16"/>
      </w:rPr>
      <w:t>(Frequency – Once/Event) – 01/30/18; Rev. 0</w:t>
    </w:r>
  </w:p>
  <w:p w14:paraId="4B147A91" w14:textId="1ED5808C" w:rsidR="001E20A4" w:rsidRPr="001E20A4" w:rsidRDefault="001E20A4" w:rsidP="001E20A4">
    <w:pPr>
      <w:pStyle w:val="Footer"/>
      <w:rPr>
        <w:rStyle w:val="PageNumber"/>
        <w:rFonts w:ascii="Arial" w:hAnsi="Arial" w:cs="Arial"/>
        <w:b/>
        <w:sz w:val="16"/>
      </w:rPr>
    </w:pP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  <w:t xml:space="preserve">                 </w:t>
    </w:r>
    <w:r w:rsidRPr="001E20A4">
      <w:rPr>
        <w:rStyle w:val="PageNumber"/>
        <w:rFonts w:ascii="Arial" w:hAnsi="Arial" w:cs="Arial"/>
        <w:b/>
        <w:sz w:val="16"/>
      </w:rPr>
      <w:t xml:space="preserve">Page </w:t>
    </w:r>
    <w:r w:rsidRPr="001E20A4">
      <w:rPr>
        <w:rStyle w:val="PageNumber"/>
        <w:rFonts w:ascii="Arial" w:hAnsi="Arial" w:cs="Arial"/>
        <w:b/>
        <w:sz w:val="16"/>
      </w:rPr>
      <w:fldChar w:fldCharType="begin"/>
    </w:r>
    <w:r w:rsidRPr="001E20A4">
      <w:rPr>
        <w:rStyle w:val="PageNumber"/>
        <w:rFonts w:ascii="Arial" w:hAnsi="Arial" w:cs="Arial"/>
        <w:b/>
        <w:sz w:val="16"/>
      </w:rPr>
      <w:instrText xml:space="preserve"> PAGE </w:instrText>
    </w:r>
    <w:r w:rsidRPr="001E20A4">
      <w:rPr>
        <w:rStyle w:val="PageNumber"/>
        <w:rFonts w:ascii="Arial" w:hAnsi="Arial" w:cs="Arial"/>
        <w:b/>
        <w:sz w:val="16"/>
      </w:rPr>
      <w:fldChar w:fldCharType="separate"/>
    </w:r>
    <w:r w:rsidR="003131EF">
      <w:rPr>
        <w:rStyle w:val="PageNumber"/>
        <w:rFonts w:ascii="Arial" w:hAnsi="Arial" w:cs="Arial"/>
        <w:b/>
        <w:noProof/>
        <w:sz w:val="16"/>
      </w:rPr>
      <w:t>3</w:t>
    </w:r>
    <w:r w:rsidRPr="001E20A4">
      <w:rPr>
        <w:rStyle w:val="PageNumber"/>
        <w:rFonts w:ascii="Arial" w:hAnsi="Arial" w:cs="Arial"/>
        <w:b/>
        <w:sz w:val="16"/>
      </w:rPr>
      <w:fldChar w:fldCharType="end"/>
    </w:r>
    <w:r w:rsidRPr="001E20A4">
      <w:rPr>
        <w:rStyle w:val="PageNumber"/>
        <w:rFonts w:ascii="Arial" w:hAnsi="Arial" w:cs="Arial"/>
        <w:b/>
        <w:sz w:val="16"/>
      </w:rPr>
      <w:t>/</w:t>
    </w:r>
    <w:r w:rsidRPr="001E20A4">
      <w:rPr>
        <w:rStyle w:val="PageNumber"/>
        <w:rFonts w:ascii="Arial" w:hAnsi="Arial" w:cs="Arial"/>
        <w:b/>
        <w:sz w:val="16"/>
      </w:rPr>
      <w:fldChar w:fldCharType="begin"/>
    </w:r>
    <w:r w:rsidRPr="001E20A4">
      <w:rPr>
        <w:rStyle w:val="PageNumber"/>
        <w:rFonts w:ascii="Arial" w:hAnsi="Arial" w:cs="Arial"/>
        <w:b/>
        <w:sz w:val="16"/>
      </w:rPr>
      <w:instrText xml:space="preserve"> NUMPAGES </w:instrText>
    </w:r>
    <w:r w:rsidRPr="001E20A4">
      <w:rPr>
        <w:rStyle w:val="PageNumber"/>
        <w:rFonts w:ascii="Arial" w:hAnsi="Arial" w:cs="Arial"/>
        <w:b/>
        <w:sz w:val="16"/>
      </w:rPr>
      <w:fldChar w:fldCharType="separate"/>
    </w:r>
    <w:r w:rsidR="003131EF">
      <w:rPr>
        <w:rStyle w:val="PageNumber"/>
        <w:rFonts w:ascii="Arial" w:hAnsi="Arial" w:cs="Arial"/>
        <w:b/>
        <w:noProof/>
        <w:sz w:val="16"/>
      </w:rPr>
      <w:t>3</w:t>
    </w:r>
    <w:r w:rsidRPr="001E20A4">
      <w:rPr>
        <w:rStyle w:val="PageNumber"/>
        <w:rFonts w:ascii="Arial" w:hAnsi="Arial" w:cs="Arial"/>
        <w:b/>
        <w:sz w:val="16"/>
      </w:rPr>
      <w:fldChar w:fldCharType="end"/>
    </w:r>
  </w:p>
  <w:p w14:paraId="1A18F8FB" w14:textId="77777777" w:rsidR="001E20A4" w:rsidRPr="00722F68" w:rsidRDefault="001E20A4" w:rsidP="00722F68">
    <w:pPr>
      <w:pStyle w:val="Header"/>
      <w:ind w:left="-90"/>
      <w:jc w:val="right"/>
      <w:rPr>
        <w:rFonts w:ascii="Arial" w:hAnsi="Arial" w:cs="Arial"/>
        <w:b/>
        <w:sz w:val="16"/>
        <w:szCs w:val="16"/>
      </w:rPr>
    </w:pPr>
  </w:p>
  <w:p w14:paraId="002A503C" w14:textId="77777777" w:rsidR="00722F68" w:rsidRDefault="00722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52" w:hanging="360"/>
      </w:pPr>
    </w:lvl>
    <w:lvl w:ilvl="2">
      <w:numFmt w:val="bullet"/>
      <w:lvlText w:val="•"/>
      <w:lvlJc w:val="left"/>
      <w:pPr>
        <w:ind w:left="2224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68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712" w:hanging="360"/>
      </w:pPr>
    </w:lvl>
    <w:lvl w:ilvl="7">
      <w:numFmt w:val="bullet"/>
      <w:lvlText w:val="•"/>
      <w:lvlJc w:val="left"/>
      <w:pPr>
        <w:ind w:left="6584" w:hanging="360"/>
      </w:pPr>
    </w:lvl>
    <w:lvl w:ilvl="8">
      <w:numFmt w:val="bullet"/>
      <w:lvlText w:val="•"/>
      <w:lvlJc w:val="left"/>
      <w:pPr>
        <w:ind w:left="7456" w:hanging="360"/>
      </w:pPr>
    </w:lvl>
  </w:abstractNum>
  <w:abstractNum w:abstractNumId="1" w15:restartNumberingAfterBreak="0">
    <w:nsid w:val="035A343C"/>
    <w:multiLevelType w:val="hybridMultilevel"/>
    <w:tmpl w:val="2FEA8560"/>
    <w:lvl w:ilvl="0" w:tplc="58D2C96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8F0054D"/>
    <w:multiLevelType w:val="hybridMultilevel"/>
    <w:tmpl w:val="263E8D80"/>
    <w:lvl w:ilvl="0" w:tplc="B156B92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0EC12469"/>
    <w:multiLevelType w:val="hybridMultilevel"/>
    <w:tmpl w:val="28084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34DBA"/>
    <w:multiLevelType w:val="hybridMultilevel"/>
    <w:tmpl w:val="480689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11DDD"/>
    <w:multiLevelType w:val="hybridMultilevel"/>
    <w:tmpl w:val="385C8E84"/>
    <w:lvl w:ilvl="0" w:tplc="9F1EF17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 w15:restartNumberingAfterBreak="0">
    <w:nsid w:val="1EA568D3"/>
    <w:multiLevelType w:val="hybridMultilevel"/>
    <w:tmpl w:val="6548159A"/>
    <w:lvl w:ilvl="0" w:tplc="6382068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216CBE"/>
    <w:multiLevelType w:val="hybridMultilevel"/>
    <w:tmpl w:val="D6225B20"/>
    <w:lvl w:ilvl="0" w:tplc="8628363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213E1092"/>
    <w:multiLevelType w:val="hybridMultilevel"/>
    <w:tmpl w:val="B49E81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54451"/>
    <w:multiLevelType w:val="hybridMultilevel"/>
    <w:tmpl w:val="F3409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D6B97"/>
    <w:multiLevelType w:val="hybridMultilevel"/>
    <w:tmpl w:val="E23CA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41D8F"/>
    <w:multiLevelType w:val="hybridMultilevel"/>
    <w:tmpl w:val="394E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050A6"/>
    <w:multiLevelType w:val="hybridMultilevel"/>
    <w:tmpl w:val="301ADA8E"/>
    <w:lvl w:ilvl="0" w:tplc="E4CC0FB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 w15:restartNumberingAfterBreak="0">
    <w:nsid w:val="47943616"/>
    <w:multiLevelType w:val="hybridMultilevel"/>
    <w:tmpl w:val="5BB0C170"/>
    <w:lvl w:ilvl="0" w:tplc="43C89E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955C1"/>
    <w:multiLevelType w:val="hybridMultilevel"/>
    <w:tmpl w:val="A9B88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E4E57DE"/>
    <w:multiLevelType w:val="hybridMultilevel"/>
    <w:tmpl w:val="3B9C29E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B017D"/>
    <w:multiLevelType w:val="hybridMultilevel"/>
    <w:tmpl w:val="6ADE1E10"/>
    <w:lvl w:ilvl="0" w:tplc="294A7720">
      <w:start w:val="1"/>
      <w:numFmt w:val="bullet"/>
      <w:pStyle w:val="NRELBullet0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20E21"/>
    <w:multiLevelType w:val="hybridMultilevel"/>
    <w:tmpl w:val="57141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142229"/>
    <w:multiLevelType w:val="multilevel"/>
    <w:tmpl w:val="91CA67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3F545B0"/>
    <w:multiLevelType w:val="hybridMultilevel"/>
    <w:tmpl w:val="7B6ECCB8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 w15:restartNumberingAfterBreak="0">
    <w:nsid w:val="7ED57647"/>
    <w:multiLevelType w:val="hybridMultilevel"/>
    <w:tmpl w:val="AC6413AC"/>
    <w:lvl w:ilvl="0" w:tplc="294A7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7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9"/>
  </w:num>
  <w:num w:numId="14">
    <w:abstractNumId w:val="16"/>
  </w:num>
  <w:num w:numId="15">
    <w:abstractNumId w:val="9"/>
  </w:num>
  <w:num w:numId="16">
    <w:abstractNumId w:val="10"/>
  </w:num>
  <w:num w:numId="17">
    <w:abstractNumId w:val="15"/>
  </w:num>
  <w:num w:numId="18">
    <w:abstractNumId w:val="18"/>
  </w:num>
  <w:num w:numId="19">
    <w:abstractNumId w:val="3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D3"/>
    <w:rsid w:val="00001561"/>
    <w:rsid w:val="00002AAF"/>
    <w:rsid w:val="0001311A"/>
    <w:rsid w:val="0002080E"/>
    <w:rsid w:val="00035930"/>
    <w:rsid w:val="00042E75"/>
    <w:rsid w:val="00053BA0"/>
    <w:rsid w:val="00053D03"/>
    <w:rsid w:val="000545B6"/>
    <w:rsid w:val="00061C5F"/>
    <w:rsid w:val="00063C6C"/>
    <w:rsid w:val="0008426F"/>
    <w:rsid w:val="00085D3E"/>
    <w:rsid w:val="00093DC3"/>
    <w:rsid w:val="000B1D66"/>
    <w:rsid w:val="000B1DCC"/>
    <w:rsid w:val="000B7687"/>
    <w:rsid w:val="000C2EDA"/>
    <w:rsid w:val="000D0173"/>
    <w:rsid w:val="000D4077"/>
    <w:rsid w:val="000D45DB"/>
    <w:rsid w:val="000E0484"/>
    <w:rsid w:val="000E7444"/>
    <w:rsid w:val="000F0974"/>
    <w:rsid w:val="000F2D18"/>
    <w:rsid w:val="00112336"/>
    <w:rsid w:val="00112915"/>
    <w:rsid w:val="00114FB0"/>
    <w:rsid w:val="001224BE"/>
    <w:rsid w:val="00126C3E"/>
    <w:rsid w:val="00131BAD"/>
    <w:rsid w:val="00142194"/>
    <w:rsid w:val="00142892"/>
    <w:rsid w:val="00144462"/>
    <w:rsid w:val="00145821"/>
    <w:rsid w:val="00164024"/>
    <w:rsid w:val="0016583A"/>
    <w:rsid w:val="00167F1B"/>
    <w:rsid w:val="00172A3A"/>
    <w:rsid w:val="001749A5"/>
    <w:rsid w:val="001762FC"/>
    <w:rsid w:val="001808C7"/>
    <w:rsid w:val="001817B7"/>
    <w:rsid w:val="00181B26"/>
    <w:rsid w:val="00197FEB"/>
    <w:rsid w:val="001A05A7"/>
    <w:rsid w:val="001A2891"/>
    <w:rsid w:val="001B70C5"/>
    <w:rsid w:val="001C0AD3"/>
    <w:rsid w:val="001C28DA"/>
    <w:rsid w:val="001C29B9"/>
    <w:rsid w:val="001C4425"/>
    <w:rsid w:val="001D0CDA"/>
    <w:rsid w:val="001D0F1C"/>
    <w:rsid w:val="001D48CA"/>
    <w:rsid w:val="001E20A4"/>
    <w:rsid w:val="001E28EC"/>
    <w:rsid w:val="001F31B2"/>
    <w:rsid w:val="001F4018"/>
    <w:rsid w:val="001F424B"/>
    <w:rsid w:val="001F4483"/>
    <w:rsid w:val="00200534"/>
    <w:rsid w:val="0020654E"/>
    <w:rsid w:val="00212B8C"/>
    <w:rsid w:val="0021350A"/>
    <w:rsid w:val="00223B7B"/>
    <w:rsid w:val="00225F2F"/>
    <w:rsid w:val="00225FBF"/>
    <w:rsid w:val="002270A9"/>
    <w:rsid w:val="0023258E"/>
    <w:rsid w:val="00234F54"/>
    <w:rsid w:val="0023589F"/>
    <w:rsid w:val="00237217"/>
    <w:rsid w:val="00240CE3"/>
    <w:rsid w:val="002504B5"/>
    <w:rsid w:val="00252107"/>
    <w:rsid w:val="00252F1E"/>
    <w:rsid w:val="00254D03"/>
    <w:rsid w:val="0026243B"/>
    <w:rsid w:val="00264BC3"/>
    <w:rsid w:val="00265743"/>
    <w:rsid w:val="00266487"/>
    <w:rsid w:val="002709AB"/>
    <w:rsid w:val="002717AE"/>
    <w:rsid w:val="002744AF"/>
    <w:rsid w:val="00276B31"/>
    <w:rsid w:val="002778D2"/>
    <w:rsid w:val="00283186"/>
    <w:rsid w:val="00285851"/>
    <w:rsid w:val="00285B5C"/>
    <w:rsid w:val="002935F6"/>
    <w:rsid w:val="00293D1D"/>
    <w:rsid w:val="002A276C"/>
    <w:rsid w:val="002A38CB"/>
    <w:rsid w:val="002A6743"/>
    <w:rsid w:val="002B2F7D"/>
    <w:rsid w:val="002B6A18"/>
    <w:rsid w:val="002C053E"/>
    <w:rsid w:val="002C3504"/>
    <w:rsid w:val="002C648C"/>
    <w:rsid w:val="002C64B5"/>
    <w:rsid w:val="002D4DFB"/>
    <w:rsid w:val="002D7FED"/>
    <w:rsid w:val="002E3329"/>
    <w:rsid w:val="002E3DF8"/>
    <w:rsid w:val="002E458C"/>
    <w:rsid w:val="002E57CC"/>
    <w:rsid w:val="003048DF"/>
    <w:rsid w:val="003102C4"/>
    <w:rsid w:val="003131EF"/>
    <w:rsid w:val="00316CFD"/>
    <w:rsid w:val="00330ADE"/>
    <w:rsid w:val="003401D6"/>
    <w:rsid w:val="00341E24"/>
    <w:rsid w:val="003646A9"/>
    <w:rsid w:val="003742F2"/>
    <w:rsid w:val="00375016"/>
    <w:rsid w:val="00376234"/>
    <w:rsid w:val="003767AB"/>
    <w:rsid w:val="00377AA6"/>
    <w:rsid w:val="0038059A"/>
    <w:rsid w:val="00380C56"/>
    <w:rsid w:val="003835C0"/>
    <w:rsid w:val="0038420F"/>
    <w:rsid w:val="0038763D"/>
    <w:rsid w:val="00393804"/>
    <w:rsid w:val="00394A6E"/>
    <w:rsid w:val="003A0F9D"/>
    <w:rsid w:val="003B11F5"/>
    <w:rsid w:val="003B4A16"/>
    <w:rsid w:val="003B7C2A"/>
    <w:rsid w:val="003C31F8"/>
    <w:rsid w:val="003D218D"/>
    <w:rsid w:val="003D6F72"/>
    <w:rsid w:val="003D7312"/>
    <w:rsid w:val="003D7CD8"/>
    <w:rsid w:val="003F1E00"/>
    <w:rsid w:val="003F7000"/>
    <w:rsid w:val="00405CE6"/>
    <w:rsid w:val="004124DB"/>
    <w:rsid w:val="004127CB"/>
    <w:rsid w:val="004208A6"/>
    <w:rsid w:val="0043034B"/>
    <w:rsid w:val="00430681"/>
    <w:rsid w:val="00431D5F"/>
    <w:rsid w:val="00431F8A"/>
    <w:rsid w:val="004326E8"/>
    <w:rsid w:val="00440871"/>
    <w:rsid w:val="004414FD"/>
    <w:rsid w:val="00441876"/>
    <w:rsid w:val="00442C16"/>
    <w:rsid w:val="00446014"/>
    <w:rsid w:val="00456805"/>
    <w:rsid w:val="00462D3A"/>
    <w:rsid w:val="00471DAF"/>
    <w:rsid w:val="00481395"/>
    <w:rsid w:val="004816EB"/>
    <w:rsid w:val="00482AA3"/>
    <w:rsid w:val="00485D30"/>
    <w:rsid w:val="00487B24"/>
    <w:rsid w:val="004902E3"/>
    <w:rsid w:val="0049111A"/>
    <w:rsid w:val="00491D25"/>
    <w:rsid w:val="00493206"/>
    <w:rsid w:val="00495048"/>
    <w:rsid w:val="004B2326"/>
    <w:rsid w:val="004C1940"/>
    <w:rsid w:val="004C51A7"/>
    <w:rsid w:val="004C647F"/>
    <w:rsid w:val="004D09CD"/>
    <w:rsid w:val="004D36E9"/>
    <w:rsid w:val="004E3E84"/>
    <w:rsid w:val="004F4918"/>
    <w:rsid w:val="00503F98"/>
    <w:rsid w:val="00507510"/>
    <w:rsid w:val="005077ED"/>
    <w:rsid w:val="0050786A"/>
    <w:rsid w:val="00510256"/>
    <w:rsid w:val="00511DB9"/>
    <w:rsid w:val="005161AE"/>
    <w:rsid w:val="00516957"/>
    <w:rsid w:val="00522A1F"/>
    <w:rsid w:val="00522A80"/>
    <w:rsid w:val="00524E80"/>
    <w:rsid w:val="00543431"/>
    <w:rsid w:val="00544A11"/>
    <w:rsid w:val="005453B5"/>
    <w:rsid w:val="0056503F"/>
    <w:rsid w:val="00566795"/>
    <w:rsid w:val="0057020A"/>
    <w:rsid w:val="005744BC"/>
    <w:rsid w:val="00575C45"/>
    <w:rsid w:val="00590FDA"/>
    <w:rsid w:val="005912BA"/>
    <w:rsid w:val="00594F49"/>
    <w:rsid w:val="005972DD"/>
    <w:rsid w:val="005B5C86"/>
    <w:rsid w:val="005B7FFC"/>
    <w:rsid w:val="005C36C7"/>
    <w:rsid w:val="005D346D"/>
    <w:rsid w:val="005D3523"/>
    <w:rsid w:val="005D488F"/>
    <w:rsid w:val="005D5EA8"/>
    <w:rsid w:val="005F5CFF"/>
    <w:rsid w:val="005F6ACE"/>
    <w:rsid w:val="005F6FFF"/>
    <w:rsid w:val="005F7052"/>
    <w:rsid w:val="005F7A33"/>
    <w:rsid w:val="00602D82"/>
    <w:rsid w:val="00607E63"/>
    <w:rsid w:val="00610107"/>
    <w:rsid w:val="0061029E"/>
    <w:rsid w:val="00613186"/>
    <w:rsid w:val="00621C67"/>
    <w:rsid w:val="006242E9"/>
    <w:rsid w:val="00624B46"/>
    <w:rsid w:val="00635DBE"/>
    <w:rsid w:val="00637B89"/>
    <w:rsid w:val="00641A41"/>
    <w:rsid w:val="00642CED"/>
    <w:rsid w:val="00645A83"/>
    <w:rsid w:val="00647EAA"/>
    <w:rsid w:val="00652077"/>
    <w:rsid w:val="0065249C"/>
    <w:rsid w:val="006535F8"/>
    <w:rsid w:val="00654BD0"/>
    <w:rsid w:val="00661492"/>
    <w:rsid w:val="00672F07"/>
    <w:rsid w:val="00673650"/>
    <w:rsid w:val="0067641D"/>
    <w:rsid w:val="006823DB"/>
    <w:rsid w:val="00682982"/>
    <w:rsid w:val="006909AE"/>
    <w:rsid w:val="00694E67"/>
    <w:rsid w:val="00696522"/>
    <w:rsid w:val="00697A2D"/>
    <w:rsid w:val="006A09D1"/>
    <w:rsid w:val="006A24F1"/>
    <w:rsid w:val="006A4451"/>
    <w:rsid w:val="006A5238"/>
    <w:rsid w:val="006B34B8"/>
    <w:rsid w:val="006B5158"/>
    <w:rsid w:val="006B7265"/>
    <w:rsid w:val="006B793A"/>
    <w:rsid w:val="006C1135"/>
    <w:rsid w:val="006C5797"/>
    <w:rsid w:val="006C5D4A"/>
    <w:rsid w:val="006D00F6"/>
    <w:rsid w:val="006D05AE"/>
    <w:rsid w:val="006D0B7E"/>
    <w:rsid w:val="006D1C1E"/>
    <w:rsid w:val="006D1C7B"/>
    <w:rsid w:val="006D44F5"/>
    <w:rsid w:val="006D6A97"/>
    <w:rsid w:val="006D7895"/>
    <w:rsid w:val="0070768E"/>
    <w:rsid w:val="00707F70"/>
    <w:rsid w:val="007145F8"/>
    <w:rsid w:val="00715C5B"/>
    <w:rsid w:val="00722F68"/>
    <w:rsid w:val="00723B26"/>
    <w:rsid w:val="00724034"/>
    <w:rsid w:val="007307D2"/>
    <w:rsid w:val="00732822"/>
    <w:rsid w:val="007333A2"/>
    <w:rsid w:val="00735E94"/>
    <w:rsid w:val="007420D8"/>
    <w:rsid w:val="00742823"/>
    <w:rsid w:val="007439EA"/>
    <w:rsid w:val="007444DC"/>
    <w:rsid w:val="00747EA8"/>
    <w:rsid w:val="00754059"/>
    <w:rsid w:val="007574C4"/>
    <w:rsid w:val="00760456"/>
    <w:rsid w:val="00766D95"/>
    <w:rsid w:val="00771E56"/>
    <w:rsid w:val="007723CF"/>
    <w:rsid w:val="007729CA"/>
    <w:rsid w:val="0077310C"/>
    <w:rsid w:val="00780255"/>
    <w:rsid w:val="0078484A"/>
    <w:rsid w:val="00795258"/>
    <w:rsid w:val="00796A7D"/>
    <w:rsid w:val="007975C9"/>
    <w:rsid w:val="00797CC0"/>
    <w:rsid w:val="007A65E5"/>
    <w:rsid w:val="007A690F"/>
    <w:rsid w:val="007A7565"/>
    <w:rsid w:val="007B5119"/>
    <w:rsid w:val="007C0CAC"/>
    <w:rsid w:val="007C410B"/>
    <w:rsid w:val="007C45EB"/>
    <w:rsid w:val="007C6A17"/>
    <w:rsid w:val="007D18B9"/>
    <w:rsid w:val="007D492B"/>
    <w:rsid w:val="007D5B4E"/>
    <w:rsid w:val="007D66E4"/>
    <w:rsid w:val="007E78BC"/>
    <w:rsid w:val="00800712"/>
    <w:rsid w:val="00803AB0"/>
    <w:rsid w:val="008040B5"/>
    <w:rsid w:val="00816988"/>
    <w:rsid w:val="00824CC0"/>
    <w:rsid w:val="008265CC"/>
    <w:rsid w:val="00826F94"/>
    <w:rsid w:val="008361C4"/>
    <w:rsid w:val="00837137"/>
    <w:rsid w:val="00841D87"/>
    <w:rsid w:val="00847C3E"/>
    <w:rsid w:val="0085137A"/>
    <w:rsid w:val="0085138D"/>
    <w:rsid w:val="00863F58"/>
    <w:rsid w:val="00867FD8"/>
    <w:rsid w:val="0087311E"/>
    <w:rsid w:val="00875AE3"/>
    <w:rsid w:val="00877C04"/>
    <w:rsid w:val="00885E80"/>
    <w:rsid w:val="00886815"/>
    <w:rsid w:val="0089024C"/>
    <w:rsid w:val="00894175"/>
    <w:rsid w:val="008943A8"/>
    <w:rsid w:val="008A15CA"/>
    <w:rsid w:val="008A485A"/>
    <w:rsid w:val="008A4FE4"/>
    <w:rsid w:val="008B0601"/>
    <w:rsid w:val="008B0EE2"/>
    <w:rsid w:val="008B7CD3"/>
    <w:rsid w:val="008C1382"/>
    <w:rsid w:val="008C2AF6"/>
    <w:rsid w:val="008C5215"/>
    <w:rsid w:val="008C5B2F"/>
    <w:rsid w:val="008D2CCC"/>
    <w:rsid w:val="008D5C65"/>
    <w:rsid w:val="008E0091"/>
    <w:rsid w:val="008E6537"/>
    <w:rsid w:val="008E7C51"/>
    <w:rsid w:val="0090095B"/>
    <w:rsid w:val="00900DFC"/>
    <w:rsid w:val="00901EC3"/>
    <w:rsid w:val="009062B7"/>
    <w:rsid w:val="00906EBA"/>
    <w:rsid w:val="009105A7"/>
    <w:rsid w:val="009122C6"/>
    <w:rsid w:val="00912D74"/>
    <w:rsid w:val="00920ADA"/>
    <w:rsid w:val="00920BE5"/>
    <w:rsid w:val="00924038"/>
    <w:rsid w:val="00930FE2"/>
    <w:rsid w:val="009344D0"/>
    <w:rsid w:val="00936C87"/>
    <w:rsid w:val="00941DFD"/>
    <w:rsid w:val="009453CF"/>
    <w:rsid w:val="00950014"/>
    <w:rsid w:val="00957B90"/>
    <w:rsid w:val="00957EC7"/>
    <w:rsid w:val="00961213"/>
    <w:rsid w:val="009714B5"/>
    <w:rsid w:val="00977D2E"/>
    <w:rsid w:val="00982C9A"/>
    <w:rsid w:val="00987F29"/>
    <w:rsid w:val="00992E22"/>
    <w:rsid w:val="00995AB5"/>
    <w:rsid w:val="009A401B"/>
    <w:rsid w:val="009A64F4"/>
    <w:rsid w:val="009B59FD"/>
    <w:rsid w:val="009C26F0"/>
    <w:rsid w:val="009C6F2C"/>
    <w:rsid w:val="009D2AD9"/>
    <w:rsid w:val="009E12C1"/>
    <w:rsid w:val="009F4219"/>
    <w:rsid w:val="00A14416"/>
    <w:rsid w:val="00A14B19"/>
    <w:rsid w:val="00A1778D"/>
    <w:rsid w:val="00A30D2E"/>
    <w:rsid w:val="00A41BB7"/>
    <w:rsid w:val="00A51ADB"/>
    <w:rsid w:val="00A53B54"/>
    <w:rsid w:val="00A5772D"/>
    <w:rsid w:val="00A577FE"/>
    <w:rsid w:val="00A602AF"/>
    <w:rsid w:val="00A621FF"/>
    <w:rsid w:val="00A677A2"/>
    <w:rsid w:val="00A71157"/>
    <w:rsid w:val="00A717BA"/>
    <w:rsid w:val="00A723B9"/>
    <w:rsid w:val="00A76242"/>
    <w:rsid w:val="00A7713B"/>
    <w:rsid w:val="00A77E4B"/>
    <w:rsid w:val="00A81F60"/>
    <w:rsid w:val="00A8305F"/>
    <w:rsid w:val="00AA27CD"/>
    <w:rsid w:val="00AA3778"/>
    <w:rsid w:val="00AA492F"/>
    <w:rsid w:val="00AA4F62"/>
    <w:rsid w:val="00AB176B"/>
    <w:rsid w:val="00AB269A"/>
    <w:rsid w:val="00AC4708"/>
    <w:rsid w:val="00AC72FA"/>
    <w:rsid w:val="00AC7634"/>
    <w:rsid w:val="00AD3973"/>
    <w:rsid w:val="00AD5DE2"/>
    <w:rsid w:val="00AF1B88"/>
    <w:rsid w:val="00AF4979"/>
    <w:rsid w:val="00B00B4D"/>
    <w:rsid w:val="00B02664"/>
    <w:rsid w:val="00B100FA"/>
    <w:rsid w:val="00B108A2"/>
    <w:rsid w:val="00B15CC5"/>
    <w:rsid w:val="00B216AF"/>
    <w:rsid w:val="00B22865"/>
    <w:rsid w:val="00B23838"/>
    <w:rsid w:val="00B23A8B"/>
    <w:rsid w:val="00B260C4"/>
    <w:rsid w:val="00B3060E"/>
    <w:rsid w:val="00B30D86"/>
    <w:rsid w:val="00B34A71"/>
    <w:rsid w:val="00B36797"/>
    <w:rsid w:val="00B42992"/>
    <w:rsid w:val="00B45583"/>
    <w:rsid w:val="00B526D3"/>
    <w:rsid w:val="00B576E3"/>
    <w:rsid w:val="00B612A2"/>
    <w:rsid w:val="00B66507"/>
    <w:rsid w:val="00B7502D"/>
    <w:rsid w:val="00B76DF4"/>
    <w:rsid w:val="00B77124"/>
    <w:rsid w:val="00B8712B"/>
    <w:rsid w:val="00B90B2F"/>
    <w:rsid w:val="00BA172B"/>
    <w:rsid w:val="00BA4F97"/>
    <w:rsid w:val="00BA6D63"/>
    <w:rsid w:val="00BC313C"/>
    <w:rsid w:val="00BC5DD4"/>
    <w:rsid w:val="00BC764A"/>
    <w:rsid w:val="00BD25AA"/>
    <w:rsid w:val="00BD66D4"/>
    <w:rsid w:val="00BE0575"/>
    <w:rsid w:val="00BE2365"/>
    <w:rsid w:val="00BE3859"/>
    <w:rsid w:val="00BE610F"/>
    <w:rsid w:val="00BF0B38"/>
    <w:rsid w:val="00BF2ECC"/>
    <w:rsid w:val="00C0337B"/>
    <w:rsid w:val="00C06116"/>
    <w:rsid w:val="00C06621"/>
    <w:rsid w:val="00C11599"/>
    <w:rsid w:val="00C1289D"/>
    <w:rsid w:val="00C16088"/>
    <w:rsid w:val="00C203B0"/>
    <w:rsid w:val="00C20CA5"/>
    <w:rsid w:val="00C27372"/>
    <w:rsid w:val="00C2749C"/>
    <w:rsid w:val="00C3157A"/>
    <w:rsid w:val="00C32ED0"/>
    <w:rsid w:val="00C36ED8"/>
    <w:rsid w:val="00C406E2"/>
    <w:rsid w:val="00C432C5"/>
    <w:rsid w:val="00C50511"/>
    <w:rsid w:val="00C52FB6"/>
    <w:rsid w:val="00C54CB9"/>
    <w:rsid w:val="00C574FE"/>
    <w:rsid w:val="00C57E48"/>
    <w:rsid w:val="00C734E0"/>
    <w:rsid w:val="00C74D1F"/>
    <w:rsid w:val="00C84669"/>
    <w:rsid w:val="00C90DF7"/>
    <w:rsid w:val="00C94AF6"/>
    <w:rsid w:val="00C9695C"/>
    <w:rsid w:val="00CA5512"/>
    <w:rsid w:val="00CA66AF"/>
    <w:rsid w:val="00CA6BF1"/>
    <w:rsid w:val="00CB16A1"/>
    <w:rsid w:val="00CB2319"/>
    <w:rsid w:val="00CB5C36"/>
    <w:rsid w:val="00CD3F7E"/>
    <w:rsid w:val="00CD75FF"/>
    <w:rsid w:val="00CE16DD"/>
    <w:rsid w:val="00CE3594"/>
    <w:rsid w:val="00CF11F5"/>
    <w:rsid w:val="00CF2EEF"/>
    <w:rsid w:val="00CF4BE8"/>
    <w:rsid w:val="00CF73A6"/>
    <w:rsid w:val="00D056F0"/>
    <w:rsid w:val="00D06061"/>
    <w:rsid w:val="00D06DA1"/>
    <w:rsid w:val="00D147A7"/>
    <w:rsid w:val="00D22A55"/>
    <w:rsid w:val="00D379CA"/>
    <w:rsid w:val="00D37F80"/>
    <w:rsid w:val="00D437DD"/>
    <w:rsid w:val="00D51131"/>
    <w:rsid w:val="00D54B3E"/>
    <w:rsid w:val="00D60DCA"/>
    <w:rsid w:val="00D70BF7"/>
    <w:rsid w:val="00D803D5"/>
    <w:rsid w:val="00D820A7"/>
    <w:rsid w:val="00D939E2"/>
    <w:rsid w:val="00D94856"/>
    <w:rsid w:val="00D956BE"/>
    <w:rsid w:val="00DA2313"/>
    <w:rsid w:val="00DA4AF6"/>
    <w:rsid w:val="00DB0D43"/>
    <w:rsid w:val="00DB2184"/>
    <w:rsid w:val="00DB56EB"/>
    <w:rsid w:val="00DC505B"/>
    <w:rsid w:val="00DC5A48"/>
    <w:rsid w:val="00DD71B0"/>
    <w:rsid w:val="00DE2732"/>
    <w:rsid w:val="00DF0AA7"/>
    <w:rsid w:val="00DF1B55"/>
    <w:rsid w:val="00DF679A"/>
    <w:rsid w:val="00E01686"/>
    <w:rsid w:val="00E068C4"/>
    <w:rsid w:val="00E1087C"/>
    <w:rsid w:val="00E1222F"/>
    <w:rsid w:val="00E126E6"/>
    <w:rsid w:val="00E31FAD"/>
    <w:rsid w:val="00E46D08"/>
    <w:rsid w:val="00E541ED"/>
    <w:rsid w:val="00E54639"/>
    <w:rsid w:val="00E6210A"/>
    <w:rsid w:val="00E645E2"/>
    <w:rsid w:val="00E83D04"/>
    <w:rsid w:val="00E852F5"/>
    <w:rsid w:val="00E85FD0"/>
    <w:rsid w:val="00E87D68"/>
    <w:rsid w:val="00E90F2F"/>
    <w:rsid w:val="00E9335D"/>
    <w:rsid w:val="00EA3CF2"/>
    <w:rsid w:val="00EA442C"/>
    <w:rsid w:val="00EC567F"/>
    <w:rsid w:val="00EC7CBC"/>
    <w:rsid w:val="00ED0023"/>
    <w:rsid w:val="00ED3AD4"/>
    <w:rsid w:val="00ED7609"/>
    <w:rsid w:val="00EE4110"/>
    <w:rsid w:val="00EE4C17"/>
    <w:rsid w:val="00EE5418"/>
    <w:rsid w:val="00EE7ADC"/>
    <w:rsid w:val="00EF399B"/>
    <w:rsid w:val="00EF5D82"/>
    <w:rsid w:val="00EF630C"/>
    <w:rsid w:val="00EF745E"/>
    <w:rsid w:val="00F00595"/>
    <w:rsid w:val="00F035D5"/>
    <w:rsid w:val="00F05589"/>
    <w:rsid w:val="00F13484"/>
    <w:rsid w:val="00F16064"/>
    <w:rsid w:val="00F33343"/>
    <w:rsid w:val="00F333BC"/>
    <w:rsid w:val="00F34B7E"/>
    <w:rsid w:val="00F451DD"/>
    <w:rsid w:val="00F47505"/>
    <w:rsid w:val="00F505A1"/>
    <w:rsid w:val="00F67614"/>
    <w:rsid w:val="00F93145"/>
    <w:rsid w:val="00F95B7A"/>
    <w:rsid w:val="00FB09CB"/>
    <w:rsid w:val="00FC1022"/>
    <w:rsid w:val="00FC234A"/>
    <w:rsid w:val="00FC5BB9"/>
    <w:rsid w:val="00FD032E"/>
    <w:rsid w:val="00FD3176"/>
    <w:rsid w:val="00FD3694"/>
    <w:rsid w:val="00FE02B0"/>
    <w:rsid w:val="00FE047D"/>
    <w:rsid w:val="00FE3B7C"/>
    <w:rsid w:val="00FE6673"/>
    <w:rsid w:val="00FF00C8"/>
    <w:rsid w:val="00FF0D77"/>
    <w:rsid w:val="00FF198D"/>
    <w:rsid w:val="00FF3F84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48035AB"/>
  <w15:docId w15:val="{CB641DF8-4513-4AAF-856E-6F7AA3CA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0FD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60"/>
      <w:jc w:val="center"/>
      <w:outlineLvl w:val="2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C3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31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7C6A17"/>
    <w:rPr>
      <w:rFonts w:ascii="Arial" w:hAnsi="Arial" w:cs="Arial"/>
      <w:b/>
      <w:bCs/>
      <w:sz w:val="18"/>
      <w:szCs w:val="24"/>
    </w:rPr>
  </w:style>
  <w:style w:type="character" w:customStyle="1" w:styleId="Heading3Char">
    <w:name w:val="Heading 3 Char"/>
    <w:link w:val="Heading3"/>
    <w:rsid w:val="007C6A17"/>
    <w:rPr>
      <w:rFonts w:ascii="Arial" w:hAnsi="Arial" w:cs="Arial"/>
      <w:b/>
      <w:bCs/>
      <w:sz w:val="18"/>
      <w:szCs w:val="24"/>
    </w:rPr>
  </w:style>
  <w:style w:type="character" w:styleId="Hyperlink">
    <w:name w:val="Hyperlink"/>
    <w:rsid w:val="00CA66AF"/>
    <w:rPr>
      <w:color w:val="0000FF"/>
      <w:u w:val="single"/>
    </w:rPr>
  </w:style>
  <w:style w:type="character" w:styleId="FollowedHyperlink">
    <w:name w:val="FollowedHyperlink"/>
    <w:rsid w:val="00A717BA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C74D1F"/>
    <w:pPr>
      <w:autoSpaceDE w:val="0"/>
      <w:autoSpaceDN w:val="0"/>
      <w:adjustRightInd w:val="0"/>
      <w:spacing w:before="118"/>
      <w:ind w:left="480" w:hanging="360"/>
    </w:pPr>
  </w:style>
  <w:style w:type="character" w:customStyle="1" w:styleId="BodyTextChar">
    <w:name w:val="Body Text Char"/>
    <w:link w:val="BodyText"/>
    <w:uiPriority w:val="1"/>
    <w:rsid w:val="00C74D1F"/>
    <w:rPr>
      <w:sz w:val="24"/>
      <w:szCs w:val="24"/>
    </w:rPr>
  </w:style>
  <w:style w:type="character" w:styleId="CommentReference">
    <w:name w:val="annotation reference"/>
    <w:rsid w:val="004568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6805"/>
  </w:style>
  <w:style w:type="paragraph" w:styleId="CommentSubject">
    <w:name w:val="annotation subject"/>
    <w:basedOn w:val="CommentText"/>
    <w:next w:val="CommentText"/>
    <w:link w:val="CommentSubjectChar"/>
    <w:rsid w:val="00456805"/>
    <w:rPr>
      <w:b/>
      <w:bCs/>
    </w:rPr>
  </w:style>
  <w:style w:type="character" w:customStyle="1" w:styleId="CommentSubjectChar">
    <w:name w:val="Comment Subject Char"/>
    <w:link w:val="CommentSubject"/>
    <w:rsid w:val="00456805"/>
    <w:rPr>
      <w:b/>
      <w:bCs/>
    </w:rPr>
  </w:style>
  <w:style w:type="paragraph" w:customStyle="1" w:styleId="NRELBullet01">
    <w:name w:val="NREL_Bullet_01"/>
    <w:qFormat/>
    <w:rsid w:val="002E57CC"/>
    <w:pPr>
      <w:numPr>
        <w:numId w:val="14"/>
      </w:numPr>
      <w:spacing w:after="120"/>
      <w:ind w:left="720"/>
    </w:pPr>
    <w:rPr>
      <w:rFonts w:eastAsia="Times"/>
      <w:color w:val="000000"/>
      <w:sz w:val="24"/>
    </w:rPr>
  </w:style>
  <w:style w:type="character" w:customStyle="1" w:styleId="FooterChar">
    <w:name w:val="Footer Char"/>
    <w:link w:val="Footer"/>
    <w:uiPriority w:val="99"/>
    <w:rsid w:val="001F424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7505"/>
    <w:rPr>
      <w:color w:val="808080"/>
    </w:rPr>
  </w:style>
  <w:style w:type="paragraph" w:styleId="ListParagraph">
    <w:name w:val="List Paragraph"/>
    <w:basedOn w:val="Normal"/>
    <w:uiPriority w:val="34"/>
    <w:qFormat/>
    <w:rsid w:val="00C128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22F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A2181-46A0-4A32-A62D-0A22C8075648}"/>
      </w:docPartPr>
      <w:docPartBody>
        <w:p w:rsidR="00500421" w:rsidRDefault="009672CB">
          <w:r w:rsidRPr="00051C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CB"/>
    <w:rsid w:val="0004303A"/>
    <w:rsid w:val="001D6089"/>
    <w:rsid w:val="0029218A"/>
    <w:rsid w:val="002E0DE7"/>
    <w:rsid w:val="002E0F45"/>
    <w:rsid w:val="003841FB"/>
    <w:rsid w:val="004334C8"/>
    <w:rsid w:val="00435F4D"/>
    <w:rsid w:val="0044154B"/>
    <w:rsid w:val="00474C39"/>
    <w:rsid w:val="004B10D9"/>
    <w:rsid w:val="004E06B6"/>
    <w:rsid w:val="00500421"/>
    <w:rsid w:val="0058661C"/>
    <w:rsid w:val="00587782"/>
    <w:rsid w:val="00642F84"/>
    <w:rsid w:val="00675391"/>
    <w:rsid w:val="007273CD"/>
    <w:rsid w:val="00891664"/>
    <w:rsid w:val="008D0374"/>
    <w:rsid w:val="00946C5B"/>
    <w:rsid w:val="009672CB"/>
    <w:rsid w:val="009C18F3"/>
    <w:rsid w:val="00A45D61"/>
    <w:rsid w:val="00A84881"/>
    <w:rsid w:val="00B112DC"/>
    <w:rsid w:val="00B80BC6"/>
    <w:rsid w:val="00C56472"/>
    <w:rsid w:val="00CE57BC"/>
    <w:rsid w:val="00F3604D"/>
    <w:rsid w:val="00F70D24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782"/>
    <w:rPr>
      <w:color w:val="808080"/>
    </w:rPr>
  </w:style>
  <w:style w:type="paragraph" w:customStyle="1" w:styleId="A9290CC0F2EA4D25A4790D2A23D210BA">
    <w:name w:val="A9290CC0F2EA4D25A4790D2A23D210BA"/>
    <w:rsid w:val="00587782"/>
  </w:style>
  <w:style w:type="paragraph" w:customStyle="1" w:styleId="CBF3E4299D2747D1984E19742EC35DAE">
    <w:name w:val="CBF3E4299D2747D1984E19742EC35DAE"/>
    <w:rsid w:val="00587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A0B2-4C06-4AEF-86EA-FA4A7ACB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Fall Hazard Analysis</vt:lpstr>
    </vt:vector>
  </TitlesOfParts>
  <Company>NREL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Fall Hazard Analysis</dc:title>
  <dc:creator>Environment, Safety, and Health Office</dc:creator>
  <cp:keywords>Fall hazard</cp:keywords>
  <cp:lastModifiedBy>Marshall A. Tuck, PE</cp:lastModifiedBy>
  <cp:revision>6</cp:revision>
  <cp:lastPrinted>2018-05-02T18:20:00Z</cp:lastPrinted>
  <dcterms:created xsi:type="dcterms:W3CDTF">2018-05-02T18:30:00Z</dcterms:created>
  <dcterms:modified xsi:type="dcterms:W3CDTF">2018-05-02T18:33:00Z</dcterms:modified>
  <cp:category>Safety</cp:category>
</cp:coreProperties>
</file>