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A164C" w14:textId="41381D91" w:rsidR="1A47DAA6" w:rsidRPr="00153C25" w:rsidRDefault="000621DD" w:rsidP="003D234D">
      <w:pPr>
        <w:pStyle w:val="Title"/>
        <w:jc w:val="center"/>
        <w:rPr>
          <w:rFonts w:ascii="Arial" w:hAnsi="Arial" w:cs="Arial"/>
          <w:sz w:val="22"/>
          <w:szCs w:val="22"/>
        </w:rPr>
      </w:pPr>
      <w:r w:rsidRPr="000621DD">
        <w:rPr>
          <w:rFonts w:ascii="Arial" w:hAnsi="Arial" w:cs="Arial"/>
        </w:rPr>
        <w:t>Flexible Working – Enabling IT To Support Your Business</w:t>
      </w:r>
    </w:p>
    <w:p w14:paraId="55C21160" w14:textId="2961AA27" w:rsidR="006A2F82" w:rsidRPr="00153C25" w:rsidRDefault="006A2F82" w:rsidP="00D61427">
      <w:pPr>
        <w:pStyle w:val="Subtitle"/>
      </w:pPr>
    </w:p>
    <w:p w14:paraId="6FABFE95" w14:textId="77777777" w:rsidR="00511032" w:rsidRPr="00511032" w:rsidRDefault="00511032" w:rsidP="00511032">
      <w:pPr>
        <w:rPr>
          <w:lang w:eastAsia="en-GB"/>
        </w:rPr>
      </w:pPr>
      <w:r w:rsidRPr="00511032">
        <w:rPr>
          <w:lang w:eastAsia="en-GB"/>
        </w:rPr>
        <w:t>If you are thinking about more permanently moving people to work from home or in more locations:</w:t>
      </w:r>
    </w:p>
    <w:p w14:paraId="34527C10" w14:textId="77777777" w:rsidR="00511032" w:rsidRPr="00511032" w:rsidRDefault="00511032" w:rsidP="000131BD">
      <w:pPr>
        <w:pStyle w:val="Heading1"/>
        <w:rPr>
          <w:lang w:eastAsia="en-GB"/>
        </w:rPr>
      </w:pPr>
      <w:r w:rsidRPr="00511032">
        <w:rPr>
          <w:lang w:eastAsia="en-GB"/>
        </w:rPr>
        <w:t>Home networks come with some challenges:</w:t>
      </w:r>
    </w:p>
    <w:p w14:paraId="373082DD" w14:textId="77777777" w:rsidR="00511032" w:rsidRPr="00511032" w:rsidRDefault="00511032" w:rsidP="000131BD">
      <w:pPr>
        <w:pStyle w:val="Heading2"/>
        <w:rPr>
          <w:lang w:eastAsia="en-GB"/>
        </w:rPr>
      </w:pPr>
      <w:r w:rsidRPr="00511032">
        <w:rPr>
          <w:lang w:eastAsia="en-GB"/>
        </w:rPr>
        <w:t>Support</w:t>
      </w:r>
    </w:p>
    <w:p w14:paraId="5B192F0D" w14:textId="0325665D" w:rsidR="00511032" w:rsidRPr="00511032" w:rsidRDefault="00511032" w:rsidP="00DD2471">
      <w:pPr>
        <w:pStyle w:val="ListParagraph"/>
        <w:numPr>
          <w:ilvl w:val="0"/>
          <w:numId w:val="25"/>
        </w:numPr>
        <w:rPr>
          <w:lang w:eastAsia="en-GB"/>
        </w:rPr>
      </w:pPr>
      <w:r w:rsidRPr="00511032">
        <w:rPr>
          <w:lang w:eastAsia="en-GB"/>
        </w:rPr>
        <w:t xml:space="preserve">ISP is </w:t>
      </w:r>
      <w:r w:rsidR="003B286C">
        <w:rPr>
          <w:lang w:eastAsia="en-GB"/>
        </w:rPr>
        <w:t>whoever your employee signed up with for the cheapest price</w:t>
      </w:r>
      <w:r w:rsidRPr="00511032">
        <w:rPr>
          <w:lang w:eastAsia="en-GB"/>
        </w:rPr>
        <w:t xml:space="preserve"> and</w:t>
      </w:r>
      <w:r w:rsidR="003B286C">
        <w:rPr>
          <w:lang w:eastAsia="en-GB"/>
        </w:rPr>
        <w:t xml:space="preserve"> consumer support is worse</w:t>
      </w:r>
      <w:r w:rsidR="00450122">
        <w:rPr>
          <w:lang w:eastAsia="en-GB"/>
        </w:rPr>
        <w:t>.</w:t>
      </w:r>
    </w:p>
    <w:p w14:paraId="702EEC99" w14:textId="2DFA4685" w:rsidR="00511032" w:rsidRPr="00511032" w:rsidRDefault="00511032" w:rsidP="00DD2471">
      <w:pPr>
        <w:pStyle w:val="ListParagraph"/>
        <w:numPr>
          <w:ilvl w:val="0"/>
          <w:numId w:val="25"/>
        </w:numPr>
        <w:rPr>
          <w:lang w:eastAsia="en-GB"/>
        </w:rPr>
      </w:pPr>
      <w:r w:rsidRPr="00511032">
        <w:rPr>
          <w:lang w:eastAsia="en-GB"/>
        </w:rPr>
        <w:t xml:space="preserve">Firewall, network equipment, </w:t>
      </w:r>
      <w:proofErr w:type="spellStart"/>
      <w:r w:rsidRPr="00511032">
        <w:rPr>
          <w:lang w:eastAsia="en-GB"/>
        </w:rPr>
        <w:t>WiFi</w:t>
      </w:r>
      <w:proofErr w:type="spellEnd"/>
      <w:r w:rsidR="003B286C">
        <w:rPr>
          <w:lang w:eastAsia="en-GB"/>
        </w:rPr>
        <w:t xml:space="preserve"> –</w:t>
      </w:r>
      <w:r w:rsidRPr="00511032">
        <w:rPr>
          <w:lang w:eastAsia="en-GB"/>
        </w:rPr>
        <w:t xml:space="preserve"> </w:t>
      </w:r>
      <w:proofErr w:type="gramStart"/>
      <w:r w:rsidRPr="00511032">
        <w:rPr>
          <w:lang w:eastAsia="en-GB"/>
        </w:rPr>
        <w:t>it</w:t>
      </w:r>
      <w:r w:rsidR="003B286C">
        <w:rPr>
          <w:lang w:eastAsia="en-GB"/>
        </w:rPr>
        <w:t>’</w:t>
      </w:r>
      <w:r w:rsidRPr="00511032">
        <w:rPr>
          <w:lang w:eastAsia="en-GB"/>
        </w:rPr>
        <w:t>s</w:t>
      </w:r>
      <w:proofErr w:type="gramEnd"/>
      <w:r w:rsidRPr="00511032">
        <w:rPr>
          <w:lang w:eastAsia="en-GB"/>
        </w:rPr>
        <w:t xml:space="preserve"> all great until it isn't!</w:t>
      </w:r>
      <w:r w:rsidR="003B286C">
        <w:rPr>
          <w:lang w:eastAsia="en-GB"/>
        </w:rPr>
        <w:t xml:space="preserve"> Who is going to fix it and </w:t>
      </w:r>
      <w:r w:rsidR="00D97248">
        <w:rPr>
          <w:lang w:eastAsia="en-GB"/>
        </w:rPr>
        <w:t>how?</w:t>
      </w:r>
    </w:p>
    <w:p w14:paraId="5337927B" w14:textId="198972DA" w:rsidR="00511032" w:rsidRPr="00511032" w:rsidRDefault="00511032" w:rsidP="00DD2471">
      <w:pPr>
        <w:pStyle w:val="ListParagraph"/>
        <w:numPr>
          <w:ilvl w:val="0"/>
          <w:numId w:val="25"/>
        </w:numPr>
        <w:rPr>
          <w:lang w:eastAsia="en-GB"/>
        </w:rPr>
      </w:pPr>
      <w:r w:rsidRPr="00511032">
        <w:rPr>
          <w:lang w:eastAsia="en-GB"/>
        </w:rPr>
        <w:t>Personal devices - who supports it?</w:t>
      </w:r>
      <w:r w:rsidR="00450122">
        <w:rPr>
          <w:lang w:eastAsia="en-GB"/>
        </w:rPr>
        <w:t xml:space="preserve"> Difficult </w:t>
      </w:r>
      <w:r w:rsidR="00834399">
        <w:rPr>
          <w:lang w:eastAsia="en-GB"/>
        </w:rPr>
        <w:t>to control and impose standards. How will you do this?</w:t>
      </w:r>
    </w:p>
    <w:p w14:paraId="15FB5DEA" w14:textId="1E53287F" w:rsidR="00511032" w:rsidRDefault="00834399" w:rsidP="00DD2471">
      <w:pPr>
        <w:pStyle w:val="ListParagraph"/>
        <w:numPr>
          <w:ilvl w:val="0"/>
          <w:numId w:val="25"/>
        </w:numPr>
        <w:rPr>
          <w:lang w:eastAsia="en-GB"/>
        </w:rPr>
      </w:pPr>
      <w:r>
        <w:rPr>
          <w:lang w:eastAsia="en-GB"/>
        </w:rPr>
        <w:t>Who will go onsite to resolve issues? Is this possible?</w:t>
      </w:r>
      <w:r w:rsidR="00511032" w:rsidRPr="00511032">
        <w:rPr>
          <w:lang w:eastAsia="en-GB"/>
        </w:rPr>
        <w:t xml:space="preserve"> Lots of trying </w:t>
      </w:r>
      <w:r w:rsidR="00DD3DF9">
        <w:rPr>
          <w:lang w:eastAsia="en-GB"/>
        </w:rPr>
        <w:t>“</w:t>
      </w:r>
      <w:r w:rsidR="00511032" w:rsidRPr="00511032">
        <w:rPr>
          <w:lang w:eastAsia="en-GB"/>
        </w:rPr>
        <w:t>talk people thought it</w:t>
      </w:r>
      <w:r w:rsidR="00DD3DF9">
        <w:rPr>
          <w:lang w:eastAsia="en-GB"/>
        </w:rPr>
        <w:t>”</w:t>
      </w:r>
      <w:r>
        <w:rPr>
          <w:lang w:eastAsia="en-GB"/>
        </w:rPr>
        <w:t>?</w:t>
      </w:r>
    </w:p>
    <w:p w14:paraId="77456554" w14:textId="7ACBB55C" w:rsidR="00DD3DF9" w:rsidRDefault="00DD3DF9" w:rsidP="00DD2471">
      <w:pPr>
        <w:pStyle w:val="ListParagraph"/>
        <w:numPr>
          <w:ilvl w:val="0"/>
          <w:numId w:val="25"/>
        </w:numPr>
        <w:rPr>
          <w:lang w:eastAsia="en-GB"/>
        </w:rPr>
      </w:pPr>
      <w:r>
        <w:rPr>
          <w:lang w:eastAsia="en-GB"/>
        </w:rPr>
        <w:t>Spare device. Often in the office there was a spare, or someone would be on holiday. What is the plan?</w:t>
      </w:r>
    </w:p>
    <w:p w14:paraId="6C32B452" w14:textId="77777777" w:rsidR="00A83145" w:rsidRPr="00511032" w:rsidRDefault="00A83145" w:rsidP="00A83145">
      <w:pPr>
        <w:pStyle w:val="Heading2"/>
        <w:rPr>
          <w:lang w:eastAsia="en-GB"/>
        </w:rPr>
      </w:pPr>
      <w:r w:rsidRPr="00511032">
        <w:rPr>
          <w:lang w:eastAsia="en-GB"/>
        </w:rPr>
        <w:t>Security</w:t>
      </w:r>
    </w:p>
    <w:p w14:paraId="703C8F45" w14:textId="77777777" w:rsidR="00A83145" w:rsidRPr="00511032" w:rsidRDefault="00A83145" w:rsidP="00A83145">
      <w:pPr>
        <w:pStyle w:val="ListParagraph"/>
        <w:numPr>
          <w:ilvl w:val="0"/>
          <w:numId w:val="24"/>
        </w:numPr>
        <w:rPr>
          <w:lang w:eastAsia="en-GB"/>
        </w:rPr>
      </w:pPr>
      <w:r w:rsidRPr="00511032">
        <w:rPr>
          <w:lang w:eastAsia="en-GB"/>
        </w:rPr>
        <w:t>Working on an insecure network - rogue operators are connecting insecure devices on your corporate network. I.e. your kids!</w:t>
      </w:r>
    </w:p>
    <w:p w14:paraId="5E51300B" w14:textId="77777777" w:rsidR="00A83145" w:rsidRPr="00511032" w:rsidRDefault="00A83145" w:rsidP="00A83145">
      <w:pPr>
        <w:pStyle w:val="ListParagraph"/>
        <w:numPr>
          <w:ilvl w:val="0"/>
          <w:numId w:val="24"/>
        </w:numPr>
        <w:rPr>
          <w:lang w:eastAsia="en-GB"/>
        </w:rPr>
      </w:pPr>
      <w:r w:rsidRPr="00511032">
        <w:rPr>
          <w:lang w:eastAsia="en-GB"/>
        </w:rPr>
        <w:t xml:space="preserve">Working on home computers that </w:t>
      </w:r>
      <w:proofErr w:type="gramStart"/>
      <w:r w:rsidRPr="00511032">
        <w:rPr>
          <w:lang w:eastAsia="en-GB"/>
        </w:rPr>
        <w:t>aren't</w:t>
      </w:r>
      <w:proofErr w:type="gramEnd"/>
      <w:r w:rsidRPr="00511032">
        <w:rPr>
          <w:lang w:eastAsia="en-GB"/>
        </w:rPr>
        <w:t xml:space="preserve"> locked down and protected?</w:t>
      </w:r>
    </w:p>
    <w:p w14:paraId="6BACF813" w14:textId="77777777" w:rsidR="00A83145" w:rsidRDefault="00A83145" w:rsidP="00A83145">
      <w:pPr>
        <w:pStyle w:val="ListParagraph"/>
        <w:numPr>
          <w:ilvl w:val="0"/>
          <w:numId w:val="24"/>
        </w:numPr>
        <w:rPr>
          <w:lang w:eastAsia="en-GB"/>
        </w:rPr>
      </w:pPr>
      <w:r w:rsidRPr="00511032">
        <w:rPr>
          <w:lang w:eastAsia="en-GB"/>
        </w:rPr>
        <w:t>By</w:t>
      </w:r>
      <w:r>
        <w:rPr>
          <w:lang w:eastAsia="en-GB"/>
        </w:rPr>
        <w:t>-</w:t>
      </w:r>
      <w:r w:rsidRPr="00511032">
        <w:rPr>
          <w:lang w:eastAsia="en-GB"/>
        </w:rPr>
        <w:t>passing your web filtering and network protection systems</w:t>
      </w:r>
    </w:p>
    <w:p w14:paraId="73F9836E" w14:textId="308CD4C3" w:rsidR="00A83145" w:rsidRPr="00511032" w:rsidRDefault="00A83145" w:rsidP="00A83145">
      <w:pPr>
        <w:pStyle w:val="ListParagraph"/>
        <w:numPr>
          <w:ilvl w:val="0"/>
          <w:numId w:val="24"/>
        </w:numPr>
        <w:rPr>
          <w:lang w:eastAsia="en-GB"/>
        </w:rPr>
      </w:pPr>
      <w:r w:rsidRPr="609C39B8">
        <w:rPr>
          <w:lang w:eastAsia="en-GB"/>
        </w:rPr>
        <w:t>VPN from a personal device is a big no</w:t>
      </w:r>
    </w:p>
    <w:p w14:paraId="18070661" w14:textId="579BE78C" w:rsidR="778FA568" w:rsidRDefault="778FA568" w:rsidP="609C39B8">
      <w:pPr>
        <w:pStyle w:val="Heading1"/>
        <w:rPr>
          <w:lang w:eastAsia="en-GB"/>
        </w:rPr>
      </w:pPr>
      <w:r w:rsidRPr="609C39B8">
        <w:rPr>
          <w:lang w:eastAsia="en-GB"/>
        </w:rPr>
        <w:t>Shadow IT</w:t>
      </w:r>
    </w:p>
    <w:p w14:paraId="058375FA" w14:textId="6320F910" w:rsidR="778FA568" w:rsidRDefault="778FA568" w:rsidP="609C39B8">
      <w:r>
        <w:t xml:space="preserve">Business IT is the tools and systems we give to our staff to use to get their work done. If you </w:t>
      </w:r>
      <w:proofErr w:type="gramStart"/>
      <w:r>
        <w:t>don’t</w:t>
      </w:r>
      <w:proofErr w:type="gramEnd"/>
      <w:r>
        <w:t xml:space="preserve"> give people systems that work well for them, they will go and find their own systems. E.g. Dropbox, Google Drive</w:t>
      </w:r>
      <w:r w:rsidR="7121E6D1">
        <w:t>. We call this Shadow IT. The danger is that:</w:t>
      </w:r>
    </w:p>
    <w:p w14:paraId="3780A9AA" w14:textId="257E16C4" w:rsidR="7121E6D1" w:rsidRDefault="7121E6D1" w:rsidP="609C39B8">
      <w:pPr>
        <w:pStyle w:val="ListParagraph"/>
        <w:numPr>
          <w:ilvl w:val="0"/>
          <w:numId w:val="26"/>
        </w:numPr>
        <w:rPr>
          <w:rFonts w:asciiTheme="minorHAnsi" w:eastAsiaTheme="minorEastAsia" w:hAnsiTheme="minorHAnsi" w:cstheme="minorBidi"/>
          <w:color w:val="000000" w:themeColor="text1"/>
          <w:szCs w:val="24"/>
        </w:rPr>
      </w:pPr>
      <w:r>
        <w:t xml:space="preserve">Where is your data? Can you control it now? If you </w:t>
      </w:r>
      <w:proofErr w:type="gramStart"/>
      <w:r>
        <w:t>don’t</w:t>
      </w:r>
      <w:proofErr w:type="gramEnd"/>
      <w:r>
        <w:t xml:space="preserve"> know where it is, you can’t protect it</w:t>
      </w:r>
    </w:p>
    <w:p w14:paraId="7B977566" w14:textId="32F8525B" w:rsidR="7121E6D1" w:rsidRDefault="7121E6D1" w:rsidP="609C39B8">
      <w:pPr>
        <w:pStyle w:val="ListParagraph"/>
        <w:numPr>
          <w:ilvl w:val="0"/>
          <w:numId w:val="26"/>
        </w:numPr>
        <w:rPr>
          <w:color w:val="000000" w:themeColor="text1"/>
          <w:szCs w:val="24"/>
        </w:rPr>
      </w:pPr>
      <w:r>
        <w:t>The more systems, the more complexity, the harder it is to manage</w:t>
      </w:r>
    </w:p>
    <w:p w14:paraId="07764357" w14:textId="67EC58D6" w:rsidR="7121E6D1" w:rsidRDefault="7121E6D1" w:rsidP="609C39B8">
      <w:pPr>
        <w:pStyle w:val="ListParagraph"/>
        <w:numPr>
          <w:ilvl w:val="0"/>
          <w:numId w:val="26"/>
        </w:numPr>
        <w:rPr>
          <w:color w:val="000000" w:themeColor="text1"/>
          <w:szCs w:val="24"/>
        </w:rPr>
      </w:pPr>
      <w:r>
        <w:t>What security is in place on it? Multi factor authentication? Password policy</w:t>
      </w:r>
    </w:p>
    <w:p w14:paraId="07BB0326" w14:textId="4F7FE805" w:rsidR="7121E6D1" w:rsidRDefault="7121E6D1" w:rsidP="609C39B8">
      <w:pPr>
        <w:pStyle w:val="ListParagraph"/>
        <w:numPr>
          <w:ilvl w:val="0"/>
          <w:numId w:val="26"/>
        </w:numPr>
        <w:rPr>
          <w:color w:val="000000" w:themeColor="text1"/>
          <w:szCs w:val="24"/>
        </w:rPr>
      </w:pPr>
      <w:r>
        <w:t>How is it being backed up?</w:t>
      </w:r>
    </w:p>
    <w:p w14:paraId="5D3B8B9B" w14:textId="0670A5FD" w:rsidR="7121E6D1" w:rsidRDefault="7121E6D1" w:rsidP="609C39B8">
      <w:pPr>
        <w:pStyle w:val="ListParagraph"/>
        <w:numPr>
          <w:ilvl w:val="0"/>
          <w:numId w:val="26"/>
        </w:numPr>
        <w:rPr>
          <w:color w:val="000000" w:themeColor="text1"/>
          <w:szCs w:val="24"/>
        </w:rPr>
      </w:pPr>
      <w:r>
        <w:t>Getting it all back in the box is harder once it is out. Give people tools early. Feedback from your teams is essential</w:t>
      </w:r>
    </w:p>
    <w:p w14:paraId="1B5C0F58" w14:textId="2FFFA188" w:rsidR="000131BD" w:rsidRDefault="00511032" w:rsidP="000131BD">
      <w:pPr>
        <w:pStyle w:val="Heading1"/>
        <w:rPr>
          <w:lang w:eastAsia="en-GB"/>
        </w:rPr>
      </w:pPr>
      <w:r w:rsidRPr="00511032">
        <w:rPr>
          <w:lang w:eastAsia="en-GB"/>
        </w:rPr>
        <w:lastRenderedPageBreak/>
        <w:t>Productivity</w:t>
      </w:r>
    </w:p>
    <w:p w14:paraId="37BE8E6D" w14:textId="3E5C6504" w:rsidR="00AB5AFE" w:rsidRDefault="00AB5AFE" w:rsidP="00AB5AFE">
      <w:pPr>
        <w:pStyle w:val="Heading2"/>
        <w:rPr>
          <w:lang w:eastAsia="en-GB"/>
        </w:rPr>
      </w:pPr>
      <w:r>
        <w:rPr>
          <w:lang w:eastAsia="en-GB"/>
        </w:rPr>
        <w:t>Metrics and Accountability</w:t>
      </w:r>
    </w:p>
    <w:p w14:paraId="674E9CB1" w14:textId="221C6E42" w:rsidR="00511032" w:rsidRPr="00511032" w:rsidRDefault="00AB5AFE" w:rsidP="00511032">
      <w:pPr>
        <w:rPr>
          <w:lang w:eastAsia="en-GB"/>
        </w:rPr>
      </w:pPr>
      <w:r>
        <w:rPr>
          <w:lang w:eastAsia="en-GB"/>
        </w:rPr>
        <w:t>W</w:t>
      </w:r>
      <w:r w:rsidR="00511032" w:rsidRPr="00511032">
        <w:rPr>
          <w:lang w:eastAsia="en-GB"/>
        </w:rPr>
        <w:t xml:space="preserve">hat are the metrics you can use to manage the business? </w:t>
      </w:r>
      <w:r w:rsidR="006D4B36">
        <w:rPr>
          <w:lang w:eastAsia="en-GB"/>
        </w:rPr>
        <w:t>Do your previous methods work when you see people less?</w:t>
      </w:r>
      <w:r>
        <w:rPr>
          <w:lang w:eastAsia="en-GB"/>
        </w:rPr>
        <w:t xml:space="preserve"> O</w:t>
      </w:r>
      <w:r w:rsidR="00511032" w:rsidRPr="00511032">
        <w:rPr>
          <w:lang w:eastAsia="en-GB"/>
        </w:rPr>
        <w:t xml:space="preserve">ne of the many benefits of lockdown that it really makes us focus on how we measure success in terms or leading indicators, and </w:t>
      </w:r>
      <w:r>
        <w:rPr>
          <w:lang w:eastAsia="en-GB"/>
        </w:rPr>
        <w:t xml:space="preserve">how we </w:t>
      </w:r>
      <w:r w:rsidR="00511032" w:rsidRPr="00511032">
        <w:rPr>
          <w:lang w:eastAsia="en-GB"/>
        </w:rPr>
        <w:t xml:space="preserve">maintain accountability. </w:t>
      </w:r>
    </w:p>
    <w:p w14:paraId="1C169C6F" w14:textId="3850B6D2" w:rsidR="00B302A3" w:rsidRDefault="00B302A3" w:rsidP="00B302A3">
      <w:pPr>
        <w:pStyle w:val="Heading2"/>
        <w:rPr>
          <w:lang w:eastAsia="en-GB"/>
        </w:rPr>
      </w:pPr>
      <w:r>
        <w:rPr>
          <w:lang w:eastAsia="en-GB"/>
        </w:rPr>
        <w:t>Manual Dashbo</w:t>
      </w:r>
      <w:r w:rsidR="0098464A">
        <w:rPr>
          <w:lang w:eastAsia="en-GB"/>
        </w:rPr>
        <w:t>a</w:t>
      </w:r>
      <w:r>
        <w:rPr>
          <w:lang w:eastAsia="en-GB"/>
        </w:rPr>
        <w:t>rds</w:t>
      </w:r>
    </w:p>
    <w:p w14:paraId="46E11CB9" w14:textId="3FE4035C" w:rsidR="00B302A3" w:rsidRDefault="00B302A3" w:rsidP="00511032">
      <w:pPr>
        <w:rPr>
          <w:lang w:eastAsia="en-GB"/>
        </w:rPr>
      </w:pPr>
      <w:r w:rsidRPr="00511032">
        <w:rPr>
          <w:lang w:eastAsia="en-GB"/>
        </w:rPr>
        <w:t xml:space="preserve">Shared Excel sheets in Office 365 or G-Suite can be opened by many people simultaneously. This makes them </w:t>
      </w:r>
      <w:r>
        <w:rPr>
          <w:lang w:eastAsia="en-GB"/>
        </w:rPr>
        <w:t>great</w:t>
      </w:r>
      <w:r w:rsidRPr="00511032">
        <w:rPr>
          <w:lang w:eastAsia="en-GB"/>
        </w:rPr>
        <w:t xml:space="preserve"> for accountability dashboards which people can keep open and update regularly</w:t>
      </w:r>
      <w:r w:rsidR="008D034A">
        <w:rPr>
          <w:lang w:eastAsia="en-GB"/>
        </w:rPr>
        <w:t>. T</w:t>
      </w:r>
      <w:r w:rsidRPr="00511032">
        <w:rPr>
          <w:lang w:eastAsia="en-GB"/>
        </w:rPr>
        <w:t>here is something powerful about doing this manually vs just using automated dashboards</w:t>
      </w:r>
      <w:r w:rsidR="008D034A">
        <w:rPr>
          <w:lang w:eastAsia="en-GB"/>
        </w:rPr>
        <w:t>. I</w:t>
      </w:r>
      <w:r w:rsidRPr="00511032">
        <w:rPr>
          <w:lang w:eastAsia="en-GB"/>
        </w:rPr>
        <w:t>t is the conscious use of the numbers to guide us that is important</w:t>
      </w:r>
    </w:p>
    <w:p w14:paraId="753193AD" w14:textId="5EAB6516" w:rsidR="00FE7929" w:rsidRDefault="00FE7929" w:rsidP="00FE7929">
      <w:pPr>
        <w:pStyle w:val="Heading2"/>
        <w:rPr>
          <w:lang w:eastAsia="en-GB"/>
        </w:rPr>
      </w:pPr>
      <w:r>
        <w:rPr>
          <w:lang w:eastAsia="en-GB"/>
        </w:rPr>
        <w:t>Getting at the Data – Automated Dashboards</w:t>
      </w:r>
    </w:p>
    <w:p w14:paraId="4DDE2577" w14:textId="7277B397" w:rsidR="00511032" w:rsidRPr="00511032" w:rsidRDefault="00511032" w:rsidP="00511032">
      <w:pPr>
        <w:rPr>
          <w:lang w:eastAsia="en-GB"/>
        </w:rPr>
      </w:pPr>
      <w:r w:rsidRPr="00511032">
        <w:rPr>
          <w:lang w:eastAsia="en-GB"/>
        </w:rPr>
        <w:t xml:space="preserve">Can you get the data out of your systems in a useful and timely way? A big weakness in many CRM, ERP type tools is in how easy it is to do this. Systems like </w:t>
      </w:r>
      <w:proofErr w:type="spellStart"/>
      <w:r w:rsidRPr="00511032">
        <w:rPr>
          <w:lang w:eastAsia="en-GB"/>
        </w:rPr>
        <w:t>PowerBI</w:t>
      </w:r>
      <w:proofErr w:type="spellEnd"/>
      <w:r w:rsidRPr="00511032">
        <w:rPr>
          <w:lang w:eastAsia="en-GB"/>
        </w:rPr>
        <w:t xml:space="preserve"> can help to generate dashboards of information automatically from your systems. </w:t>
      </w:r>
    </w:p>
    <w:p w14:paraId="10D64218" w14:textId="17971B5D" w:rsidR="00FE7929" w:rsidRDefault="00FE7929" w:rsidP="00FE7929">
      <w:pPr>
        <w:pStyle w:val="Heading1"/>
        <w:rPr>
          <w:lang w:eastAsia="en-GB"/>
        </w:rPr>
      </w:pPr>
      <w:r>
        <w:rPr>
          <w:lang w:eastAsia="en-GB"/>
        </w:rPr>
        <w:t>Collaboration</w:t>
      </w:r>
    </w:p>
    <w:p w14:paraId="1B018585" w14:textId="41A4E6ED" w:rsidR="001F05BB" w:rsidRPr="001F05BB" w:rsidRDefault="001F05BB" w:rsidP="001F05BB">
      <w:pPr>
        <w:pStyle w:val="Heading2"/>
        <w:rPr>
          <w:lang w:eastAsia="en-GB"/>
        </w:rPr>
      </w:pPr>
      <w:r>
        <w:rPr>
          <w:lang w:eastAsia="en-GB"/>
        </w:rPr>
        <w:t>Tools and Culture</w:t>
      </w:r>
    </w:p>
    <w:p w14:paraId="43F6782F" w14:textId="0A43C522" w:rsidR="00511032" w:rsidRDefault="00511032" w:rsidP="00511032">
      <w:pPr>
        <w:rPr>
          <w:lang w:eastAsia="en-GB"/>
        </w:rPr>
      </w:pPr>
      <w:r w:rsidRPr="00511032">
        <w:rPr>
          <w:lang w:eastAsia="en-GB"/>
        </w:rPr>
        <w:t xml:space="preserve">This is an easy one for us in IT to tell you all about. Just install Microsoft Teams and you are all set! But the reality is that can cause as many problems as it solved. </w:t>
      </w:r>
      <w:proofErr w:type="gramStart"/>
      <w:r w:rsidRPr="00511032">
        <w:rPr>
          <w:lang w:eastAsia="en-GB"/>
        </w:rPr>
        <w:t>So</w:t>
      </w:r>
      <w:proofErr w:type="gramEnd"/>
      <w:r w:rsidRPr="00511032">
        <w:rPr>
          <w:lang w:eastAsia="en-GB"/>
        </w:rPr>
        <w:t xml:space="preserve"> we need to line up your IT tools with your corporate culture and expectations for team members are clients.</w:t>
      </w:r>
    </w:p>
    <w:p w14:paraId="64EE540F" w14:textId="45C48141" w:rsidR="001F05BB" w:rsidRPr="00511032" w:rsidRDefault="001F05BB" w:rsidP="001F05BB">
      <w:pPr>
        <w:pStyle w:val="Heading2"/>
        <w:rPr>
          <w:lang w:eastAsia="en-GB"/>
        </w:rPr>
      </w:pPr>
      <w:r>
        <w:rPr>
          <w:lang w:eastAsia="en-GB"/>
        </w:rPr>
        <w:t>Availability and Boundaries</w:t>
      </w:r>
    </w:p>
    <w:p w14:paraId="405B0ECF" w14:textId="0E7103BC" w:rsidR="00511032" w:rsidRPr="00511032" w:rsidRDefault="00511032" w:rsidP="00511032">
      <w:pPr>
        <w:rPr>
          <w:lang w:eastAsia="en-GB"/>
        </w:rPr>
      </w:pPr>
      <w:r w:rsidRPr="00511032">
        <w:rPr>
          <w:lang w:eastAsia="en-GB"/>
        </w:rPr>
        <w:t>Easy for people to be "always available" now as always online, and a quick instant message or chat can derail a whole morning.</w:t>
      </w:r>
      <w:r w:rsidR="00DA286A">
        <w:rPr>
          <w:lang w:eastAsia="en-GB"/>
        </w:rPr>
        <w:t xml:space="preserve"> </w:t>
      </w:r>
      <w:r w:rsidRPr="00511032">
        <w:rPr>
          <w:lang w:eastAsia="en-GB"/>
        </w:rPr>
        <w:t xml:space="preserve">There are less boundaries than ever on what </w:t>
      </w:r>
      <w:proofErr w:type="gramStart"/>
      <w:r w:rsidRPr="00511032">
        <w:rPr>
          <w:lang w:eastAsia="en-GB"/>
        </w:rPr>
        <w:t>is the start and end of the day</w:t>
      </w:r>
      <w:proofErr w:type="gramEnd"/>
      <w:r w:rsidRPr="00511032">
        <w:rPr>
          <w:lang w:eastAsia="en-GB"/>
        </w:rPr>
        <w:t xml:space="preserve">. </w:t>
      </w:r>
    </w:p>
    <w:p w14:paraId="0053F8B7" w14:textId="77777777" w:rsidR="00511032" w:rsidRPr="00511032" w:rsidRDefault="00511032" w:rsidP="00BC5E15">
      <w:pPr>
        <w:pStyle w:val="ListParagraph"/>
        <w:numPr>
          <w:ilvl w:val="0"/>
          <w:numId w:val="23"/>
        </w:numPr>
        <w:rPr>
          <w:lang w:eastAsia="en-GB"/>
        </w:rPr>
      </w:pPr>
      <w:r w:rsidRPr="00511032">
        <w:rPr>
          <w:lang w:eastAsia="en-GB"/>
        </w:rPr>
        <w:t>Make sure our calendars are up to date and shared with the right people inside our organisation</w:t>
      </w:r>
    </w:p>
    <w:p w14:paraId="30792BF8" w14:textId="77777777" w:rsidR="00511032" w:rsidRPr="00511032" w:rsidRDefault="00511032" w:rsidP="00BC5E15">
      <w:pPr>
        <w:pStyle w:val="ListParagraph"/>
        <w:numPr>
          <w:ilvl w:val="0"/>
          <w:numId w:val="23"/>
        </w:numPr>
        <w:rPr>
          <w:lang w:eastAsia="en-GB"/>
        </w:rPr>
      </w:pPr>
      <w:r w:rsidRPr="00511032">
        <w:rPr>
          <w:lang w:eastAsia="en-GB"/>
        </w:rPr>
        <w:t>Agree rules of engagement with you teams on when interrupts are allowed and when they are not.</w:t>
      </w:r>
    </w:p>
    <w:p w14:paraId="3398985F" w14:textId="1D72AB31" w:rsidR="00511032" w:rsidRPr="00511032" w:rsidRDefault="00DA286A" w:rsidP="00BC5E15">
      <w:pPr>
        <w:pStyle w:val="ListParagraph"/>
        <w:numPr>
          <w:ilvl w:val="0"/>
          <w:numId w:val="23"/>
        </w:numPr>
        <w:rPr>
          <w:lang w:eastAsia="en-GB"/>
        </w:rPr>
      </w:pPr>
      <w:r>
        <w:rPr>
          <w:lang w:eastAsia="en-GB"/>
        </w:rPr>
        <w:t>Use regular</w:t>
      </w:r>
      <w:r w:rsidR="00511032" w:rsidRPr="00511032">
        <w:rPr>
          <w:lang w:eastAsia="en-GB"/>
        </w:rPr>
        <w:t xml:space="preserve"> huddles </w:t>
      </w:r>
      <w:r>
        <w:rPr>
          <w:lang w:eastAsia="en-GB"/>
        </w:rPr>
        <w:t>each</w:t>
      </w:r>
      <w:r w:rsidR="00511032" w:rsidRPr="00511032">
        <w:rPr>
          <w:lang w:eastAsia="en-GB"/>
        </w:rPr>
        <w:t xml:space="preserve"> day where everyone can interrupt everyone else</w:t>
      </w:r>
      <w:r>
        <w:rPr>
          <w:lang w:eastAsia="en-GB"/>
        </w:rPr>
        <w:t xml:space="preserve"> (and accountability)</w:t>
      </w:r>
      <w:r w:rsidR="00511032" w:rsidRPr="00511032">
        <w:rPr>
          <w:lang w:eastAsia="en-GB"/>
        </w:rPr>
        <w:t>. If you want to get someone's time outside of that, then you should ask via instant message before launching in</w:t>
      </w:r>
    </w:p>
    <w:p w14:paraId="001A3D1F" w14:textId="77777777" w:rsidR="00511032" w:rsidRPr="00511032" w:rsidRDefault="00511032" w:rsidP="00BC5E15">
      <w:pPr>
        <w:pStyle w:val="ListParagraph"/>
        <w:numPr>
          <w:ilvl w:val="0"/>
          <w:numId w:val="23"/>
        </w:numPr>
        <w:rPr>
          <w:lang w:eastAsia="en-GB"/>
        </w:rPr>
      </w:pPr>
      <w:r w:rsidRPr="00511032">
        <w:rPr>
          <w:lang w:eastAsia="en-GB"/>
        </w:rPr>
        <w:t>Use scheduling tools like Microsoft Bookings, Calendly are great for allow someone outside your organisation to book time with you</w:t>
      </w:r>
    </w:p>
    <w:p w14:paraId="09A7821E" w14:textId="77777777" w:rsidR="00511032" w:rsidRPr="00511032" w:rsidRDefault="00511032" w:rsidP="00BC5E15">
      <w:pPr>
        <w:pStyle w:val="ListParagraph"/>
        <w:numPr>
          <w:ilvl w:val="0"/>
          <w:numId w:val="23"/>
        </w:numPr>
        <w:rPr>
          <w:lang w:eastAsia="en-GB"/>
        </w:rPr>
      </w:pPr>
      <w:r w:rsidRPr="00511032">
        <w:rPr>
          <w:lang w:eastAsia="en-GB"/>
        </w:rPr>
        <w:t>Find Time is great for when trying to find time with multiple people outside your organisation</w:t>
      </w:r>
    </w:p>
    <w:p w14:paraId="645C4E55" w14:textId="17073BDA" w:rsidR="00CE6C95" w:rsidRPr="00153C25" w:rsidRDefault="00CE6C95" w:rsidP="00511032"/>
    <w:sectPr w:rsidR="00CE6C95" w:rsidRPr="00153C25" w:rsidSect="00656022">
      <w:headerReference w:type="default" r:id="rId11"/>
      <w:footerReference w:type="default" r:id="rId12"/>
      <w:pgSz w:w="12240" w:h="15840"/>
      <w:pgMar w:top="141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D79B24" w14:textId="77777777" w:rsidR="00136F48" w:rsidRDefault="00136F48" w:rsidP="00D61427">
      <w:r>
        <w:separator/>
      </w:r>
    </w:p>
  </w:endnote>
  <w:endnote w:type="continuationSeparator" w:id="0">
    <w:p w14:paraId="2B013EF1" w14:textId="77777777" w:rsidR="00136F48" w:rsidRDefault="00136F48" w:rsidP="00D61427">
      <w:r>
        <w:continuationSeparator/>
      </w:r>
    </w:p>
  </w:endnote>
  <w:endnote w:type="continuationNotice" w:id="1">
    <w:p w14:paraId="4DD153EA" w14:textId="77777777" w:rsidR="0049352E" w:rsidRDefault="004935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B5826" w14:textId="3F55D781" w:rsidR="00EE3670" w:rsidRDefault="00EE3670" w:rsidP="002B2CE8">
    <w:pPr>
      <w:pStyle w:val="Footer"/>
      <w:pBdr>
        <w:top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8E3D45" w14:textId="77777777" w:rsidR="00136F48" w:rsidRDefault="00136F48" w:rsidP="00D61427">
      <w:r>
        <w:separator/>
      </w:r>
    </w:p>
  </w:footnote>
  <w:footnote w:type="continuationSeparator" w:id="0">
    <w:p w14:paraId="3B1C57D0" w14:textId="77777777" w:rsidR="00136F48" w:rsidRDefault="00136F48" w:rsidP="00D61427">
      <w:r>
        <w:continuationSeparator/>
      </w:r>
    </w:p>
  </w:footnote>
  <w:footnote w:type="continuationNotice" w:id="1">
    <w:p w14:paraId="4209289C" w14:textId="77777777" w:rsidR="0049352E" w:rsidRDefault="004935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F12A6" w14:textId="5540D4C7" w:rsidR="001D6F71" w:rsidRDefault="001D6F71" w:rsidP="002B2CE8">
    <w:pPr>
      <w:pStyle w:val="Header"/>
      <w:pBdr>
        <w:bottom w:val="single" w:sz="4" w:space="1" w:color="auto"/>
      </w:pBdr>
      <w:rPr>
        <w:noProof/>
        <w:lang w:eastAsia="en-GB"/>
      </w:rPr>
    </w:pPr>
    <w:r>
      <w:rPr>
        <w:noProof/>
        <w:lang w:eastAsia="en-GB"/>
      </w:rPr>
      <w:drawing>
        <wp:anchor distT="0" distB="0" distL="114300" distR="114300" simplePos="0" relativeHeight="251658240" behindDoc="1" locked="0" layoutInCell="1" allowOverlap="1" wp14:anchorId="1A506B89" wp14:editId="233A8506">
          <wp:simplePos x="0" y="0"/>
          <wp:positionH relativeFrom="margin">
            <wp:posOffset>4384040</wp:posOffset>
          </wp:positionH>
          <wp:positionV relativeFrom="paragraph">
            <wp:posOffset>-203200</wp:posOffset>
          </wp:positionV>
          <wp:extent cx="1560195" cy="381635"/>
          <wp:effectExtent l="0" t="0" r="1905" b="0"/>
          <wp:wrapTight wrapText="bothSides">
            <wp:wrapPolygon edited="0">
              <wp:start x="0" y="0"/>
              <wp:lineTo x="0" y="20486"/>
              <wp:lineTo x="21363" y="20486"/>
              <wp:lineTo x="21363" y="0"/>
              <wp:lineTo x="0" y="0"/>
            </wp:wrapPolygon>
          </wp:wrapTight>
          <wp:docPr id="28" name="Picture 28">
            <a:extLst xmlns:a="http://schemas.openxmlformats.org/drawingml/2006/main">
              <a:ext uri="{FF2B5EF4-FFF2-40B4-BE49-F238E27FC236}">
                <a16:creationId xmlns:a16="http://schemas.microsoft.com/office/drawing/2014/main" id="{23B172DF-0E1E-45EF-9C3D-2D5B95F30F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23B172DF-0E1E-45EF-9C3D-2D5B95F30F0F}"/>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60195" cy="381635"/>
                  </a:xfrm>
                  <a:prstGeom prst="rect">
                    <a:avLst/>
                  </a:prstGeom>
                </pic:spPr>
              </pic:pic>
            </a:graphicData>
          </a:graphic>
          <wp14:sizeRelH relativeFrom="margin">
            <wp14:pctWidth>0</wp14:pctWidth>
          </wp14:sizeRelH>
          <wp14:sizeRelV relativeFrom="margin">
            <wp14:pctHeight>0</wp14:pctHeight>
          </wp14:sizeRelV>
        </wp:anchor>
      </w:drawing>
    </w:r>
  </w:p>
  <w:p w14:paraId="4B12225B" w14:textId="66188205" w:rsidR="00B87AC1" w:rsidRDefault="00B87AC1" w:rsidP="002B2CE8">
    <w:pPr>
      <w:pStyle w:val="Header"/>
      <w:pBdr>
        <w:bottom w:val="single" w:sz="4" w:space="1" w:color="auto"/>
      </w:pBdr>
      <w:rPr>
        <w:noProof/>
        <w:lang w:eastAsia="en-GB"/>
      </w:rPr>
    </w:pPr>
  </w:p>
  <w:p w14:paraId="5023EBA3" w14:textId="5082248E" w:rsidR="00656022" w:rsidRDefault="00656022" w:rsidP="00D614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A4698"/>
    <w:multiLevelType w:val="hybridMultilevel"/>
    <w:tmpl w:val="09D0A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C929D4"/>
    <w:multiLevelType w:val="hybridMultilevel"/>
    <w:tmpl w:val="886ACF84"/>
    <w:lvl w:ilvl="0" w:tplc="0809000F">
      <w:start w:val="1"/>
      <w:numFmt w:val="decimal"/>
      <w:lvlText w:val="%1."/>
      <w:lvlJc w:val="left"/>
      <w:pPr>
        <w:ind w:left="720" w:hanging="360"/>
      </w:pPr>
      <w:rPr>
        <w:rFonts w:hint="default"/>
        <w:color w:val="8DC93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30F30"/>
    <w:multiLevelType w:val="hybridMultilevel"/>
    <w:tmpl w:val="CA222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1A164D"/>
    <w:multiLevelType w:val="hybridMultilevel"/>
    <w:tmpl w:val="FFFFFFFF"/>
    <w:lvl w:ilvl="0" w:tplc="842C2AF8">
      <w:start w:val="1"/>
      <w:numFmt w:val="bullet"/>
      <w:lvlText w:val=""/>
      <w:lvlJc w:val="left"/>
      <w:pPr>
        <w:ind w:left="720" w:hanging="360"/>
      </w:pPr>
      <w:rPr>
        <w:rFonts w:ascii="Symbol" w:hAnsi="Symbol" w:hint="default"/>
      </w:rPr>
    </w:lvl>
    <w:lvl w:ilvl="1" w:tplc="E65E2472">
      <w:start w:val="1"/>
      <w:numFmt w:val="bullet"/>
      <w:lvlText w:val="o"/>
      <w:lvlJc w:val="left"/>
      <w:pPr>
        <w:ind w:left="1440" w:hanging="360"/>
      </w:pPr>
      <w:rPr>
        <w:rFonts w:ascii="Courier New" w:hAnsi="Courier New" w:hint="default"/>
      </w:rPr>
    </w:lvl>
    <w:lvl w:ilvl="2" w:tplc="7EDC545C">
      <w:start w:val="1"/>
      <w:numFmt w:val="bullet"/>
      <w:lvlText w:val=""/>
      <w:lvlJc w:val="left"/>
      <w:pPr>
        <w:ind w:left="2160" w:hanging="360"/>
      </w:pPr>
      <w:rPr>
        <w:rFonts w:ascii="Wingdings" w:hAnsi="Wingdings" w:hint="default"/>
      </w:rPr>
    </w:lvl>
    <w:lvl w:ilvl="3" w:tplc="BD3EAB5C">
      <w:start w:val="1"/>
      <w:numFmt w:val="bullet"/>
      <w:lvlText w:val=""/>
      <w:lvlJc w:val="left"/>
      <w:pPr>
        <w:ind w:left="2880" w:hanging="360"/>
      </w:pPr>
      <w:rPr>
        <w:rFonts w:ascii="Symbol" w:hAnsi="Symbol" w:hint="default"/>
      </w:rPr>
    </w:lvl>
    <w:lvl w:ilvl="4" w:tplc="5B34491C">
      <w:start w:val="1"/>
      <w:numFmt w:val="bullet"/>
      <w:lvlText w:val="o"/>
      <w:lvlJc w:val="left"/>
      <w:pPr>
        <w:ind w:left="3600" w:hanging="360"/>
      </w:pPr>
      <w:rPr>
        <w:rFonts w:ascii="Courier New" w:hAnsi="Courier New" w:hint="default"/>
      </w:rPr>
    </w:lvl>
    <w:lvl w:ilvl="5" w:tplc="3BB2AF80">
      <w:start w:val="1"/>
      <w:numFmt w:val="bullet"/>
      <w:lvlText w:val=""/>
      <w:lvlJc w:val="left"/>
      <w:pPr>
        <w:ind w:left="4320" w:hanging="360"/>
      </w:pPr>
      <w:rPr>
        <w:rFonts w:ascii="Wingdings" w:hAnsi="Wingdings" w:hint="default"/>
      </w:rPr>
    </w:lvl>
    <w:lvl w:ilvl="6" w:tplc="54ACC5CE">
      <w:start w:val="1"/>
      <w:numFmt w:val="bullet"/>
      <w:lvlText w:val=""/>
      <w:lvlJc w:val="left"/>
      <w:pPr>
        <w:ind w:left="5040" w:hanging="360"/>
      </w:pPr>
      <w:rPr>
        <w:rFonts w:ascii="Symbol" w:hAnsi="Symbol" w:hint="default"/>
      </w:rPr>
    </w:lvl>
    <w:lvl w:ilvl="7" w:tplc="07A23F50">
      <w:start w:val="1"/>
      <w:numFmt w:val="bullet"/>
      <w:lvlText w:val="o"/>
      <w:lvlJc w:val="left"/>
      <w:pPr>
        <w:ind w:left="5760" w:hanging="360"/>
      </w:pPr>
      <w:rPr>
        <w:rFonts w:ascii="Courier New" w:hAnsi="Courier New" w:hint="default"/>
      </w:rPr>
    </w:lvl>
    <w:lvl w:ilvl="8" w:tplc="400EC07C">
      <w:start w:val="1"/>
      <w:numFmt w:val="bullet"/>
      <w:lvlText w:val=""/>
      <w:lvlJc w:val="left"/>
      <w:pPr>
        <w:ind w:left="6480" w:hanging="360"/>
      </w:pPr>
      <w:rPr>
        <w:rFonts w:ascii="Wingdings" w:hAnsi="Wingdings" w:hint="default"/>
      </w:rPr>
    </w:lvl>
  </w:abstractNum>
  <w:abstractNum w:abstractNumId="4" w15:restartNumberingAfterBreak="0">
    <w:nsid w:val="1DCA09B9"/>
    <w:multiLevelType w:val="hybridMultilevel"/>
    <w:tmpl w:val="7ADE2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9F4F9F"/>
    <w:multiLevelType w:val="hybridMultilevel"/>
    <w:tmpl w:val="B2B8D6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B6480E"/>
    <w:multiLevelType w:val="hybridMultilevel"/>
    <w:tmpl w:val="16CAB3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433783"/>
    <w:multiLevelType w:val="hybridMultilevel"/>
    <w:tmpl w:val="A68CC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6120E7"/>
    <w:multiLevelType w:val="hybridMultilevel"/>
    <w:tmpl w:val="EE028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7643D5"/>
    <w:multiLevelType w:val="hybridMultilevel"/>
    <w:tmpl w:val="1BB2F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227794"/>
    <w:multiLevelType w:val="hybridMultilevel"/>
    <w:tmpl w:val="539A8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D35DCC"/>
    <w:multiLevelType w:val="hybridMultilevel"/>
    <w:tmpl w:val="44A01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2A29CA"/>
    <w:multiLevelType w:val="multilevel"/>
    <w:tmpl w:val="B52282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1F4D13"/>
    <w:multiLevelType w:val="hybridMultilevel"/>
    <w:tmpl w:val="3CEA4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7A7A3B"/>
    <w:multiLevelType w:val="hybridMultilevel"/>
    <w:tmpl w:val="029EA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E35C01"/>
    <w:multiLevelType w:val="hybridMultilevel"/>
    <w:tmpl w:val="BE82F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265F88"/>
    <w:multiLevelType w:val="hybridMultilevel"/>
    <w:tmpl w:val="719AC242"/>
    <w:lvl w:ilvl="0" w:tplc="04741F82">
      <w:start w:val="1"/>
      <w:numFmt w:val="bullet"/>
      <w:lvlText w:val=""/>
      <w:lvlJc w:val="left"/>
      <w:pPr>
        <w:ind w:left="720" w:hanging="360"/>
      </w:pPr>
      <w:rPr>
        <w:rFonts w:ascii="Symbol" w:hAnsi="Symbol" w:hint="default"/>
      </w:rPr>
    </w:lvl>
    <w:lvl w:ilvl="1" w:tplc="47C607A6">
      <w:start w:val="1"/>
      <w:numFmt w:val="bullet"/>
      <w:lvlText w:val="o"/>
      <w:lvlJc w:val="left"/>
      <w:pPr>
        <w:ind w:left="1440" w:hanging="360"/>
      </w:pPr>
      <w:rPr>
        <w:rFonts w:ascii="Courier New" w:hAnsi="Courier New" w:hint="default"/>
      </w:rPr>
    </w:lvl>
    <w:lvl w:ilvl="2" w:tplc="D5D04816">
      <w:start w:val="1"/>
      <w:numFmt w:val="bullet"/>
      <w:lvlText w:val=""/>
      <w:lvlJc w:val="left"/>
      <w:pPr>
        <w:ind w:left="2160" w:hanging="360"/>
      </w:pPr>
      <w:rPr>
        <w:rFonts w:ascii="Wingdings" w:hAnsi="Wingdings" w:hint="default"/>
      </w:rPr>
    </w:lvl>
    <w:lvl w:ilvl="3" w:tplc="EDF8E594">
      <w:start w:val="1"/>
      <w:numFmt w:val="bullet"/>
      <w:lvlText w:val=""/>
      <w:lvlJc w:val="left"/>
      <w:pPr>
        <w:ind w:left="2880" w:hanging="360"/>
      </w:pPr>
      <w:rPr>
        <w:rFonts w:ascii="Symbol" w:hAnsi="Symbol" w:hint="default"/>
      </w:rPr>
    </w:lvl>
    <w:lvl w:ilvl="4" w:tplc="196222EE">
      <w:start w:val="1"/>
      <w:numFmt w:val="bullet"/>
      <w:lvlText w:val="o"/>
      <w:lvlJc w:val="left"/>
      <w:pPr>
        <w:ind w:left="3600" w:hanging="360"/>
      </w:pPr>
      <w:rPr>
        <w:rFonts w:ascii="Courier New" w:hAnsi="Courier New" w:hint="default"/>
      </w:rPr>
    </w:lvl>
    <w:lvl w:ilvl="5" w:tplc="7DBC146C">
      <w:start w:val="1"/>
      <w:numFmt w:val="bullet"/>
      <w:lvlText w:val=""/>
      <w:lvlJc w:val="left"/>
      <w:pPr>
        <w:ind w:left="4320" w:hanging="360"/>
      </w:pPr>
      <w:rPr>
        <w:rFonts w:ascii="Wingdings" w:hAnsi="Wingdings" w:hint="default"/>
      </w:rPr>
    </w:lvl>
    <w:lvl w:ilvl="6" w:tplc="CEB81D0A">
      <w:start w:val="1"/>
      <w:numFmt w:val="bullet"/>
      <w:lvlText w:val=""/>
      <w:lvlJc w:val="left"/>
      <w:pPr>
        <w:ind w:left="5040" w:hanging="360"/>
      </w:pPr>
      <w:rPr>
        <w:rFonts w:ascii="Symbol" w:hAnsi="Symbol" w:hint="default"/>
      </w:rPr>
    </w:lvl>
    <w:lvl w:ilvl="7" w:tplc="52F6315A">
      <w:start w:val="1"/>
      <w:numFmt w:val="bullet"/>
      <w:lvlText w:val="o"/>
      <w:lvlJc w:val="left"/>
      <w:pPr>
        <w:ind w:left="5760" w:hanging="360"/>
      </w:pPr>
      <w:rPr>
        <w:rFonts w:ascii="Courier New" w:hAnsi="Courier New" w:hint="default"/>
      </w:rPr>
    </w:lvl>
    <w:lvl w:ilvl="8" w:tplc="92E4D7FA">
      <w:start w:val="1"/>
      <w:numFmt w:val="bullet"/>
      <w:lvlText w:val=""/>
      <w:lvlJc w:val="left"/>
      <w:pPr>
        <w:ind w:left="6480" w:hanging="360"/>
      </w:pPr>
      <w:rPr>
        <w:rFonts w:ascii="Wingdings" w:hAnsi="Wingdings" w:hint="default"/>
      </w:rPr>
    </w:lvl>
  </w:abstractNum>
  <w:abstractNum w:abstractNumId="17" w15:restartNumberingAfterBreak="0">
    <w:nsid w:val="5B034B96"/>
    <w:multiLevelType w:val="hybridMultilevel"/>
    <w:tmpl w:val="00D079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2B00E7"/>
    <w:multiLevelType w:val="hybridMultilevel"/>
    <w:tmpl w:val="B7EA44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8"/>
  </w:num>
  <w:num w:numId="4">
    <w:abstractNumId w:val="7"/>
  </w:num>
  <w:num w:numId="5">
    <w:abstractNumId w:val="11"/>
  </w:num>
  <w:num w:numId="6">
    <w:abstractNumId w:val="5"/>
  </w:num>
  <w:num w:numId="7">
    <w:abstractNumId w:val="15"/>
  </w:num>
  <w:num w:numId="8">
    <w:abstractNumId w:val="2"/>
  </w:num>
  <w:num w:numId="9">
    <w:abstractNumId w:val="9"/>
  </w:num>
  <w:num w:numId="10">
    <w:abstractNumId w:val="6"/>
  </w:num>
  <w:num w:numId="11">
    <w:abstractNumId w:val="1"/>
  </w:num>
  <w:num w:numId="12">
    <w:abstractNumId w:val="14"/>
  </w:num>
  <w:num w:numId="13">
    <w:abstractNumId w:val="0"/>
  </w:num>
  <w:num w:numId="14">
    <w:abstractNumId w:val="17"/>
  </w:num>
  <w:num w:numId="15">
    <w:abstractNumId w:val="12"/>
    <w:lvlOverride w:ilvl="0">
      <w:startOverride w:val="1"/>
    </w:lvlOverride>
  </w:num>
  <w:num w:numId="16">
    <w:abstractNumId w:val="12"/>
    <w:lvlOverride w:ilvl="0"/>
    <w:lvlOverride w:ilvl="1">
      <w:startOverride w:val="1"/>
    </w:lvlOverride>
  </w:num>
  <w:num w:numId="17">
    <w:abstractNumId w:val="12"/>
    <w:lvlOverride w:ilvl="0"/>
    <w:lvlOverride w:ilvl="1"/>
    <w:lvlOverride w:ilvl="2">
      <w:startOverride w:val="1"/>
    </w:lvlOverride>
  </w:num>
  <w:num w:numId="18">
    <w:abstractNumId w:val="12"/>
    <w:lvlOverride w:ilvl="0"/>
    <w:lvlOverride w:ilvl="1"/>
    <w:lvlOverride w:ilvl="2"/>
    <w:lvlOverride w:ilvl="3">
      <w:startOverride w:val="1"/>
    </w:lvlOverride>
  </w:num>
  <w:num w:numId="19">
    <w:abstractNumId w:val="12"/>
    <w:lvlOverride w:ilvl="0"/>
    <w:lvlOverride w:ilvl="1"/>
    <w:lvlOverride w:ilvl="2"/>
    <w:lvlOverride w:ilvl="3">
      <w:startOverride w:val="1"/>
    </w:lvlOverride>
  </w:num>
  <w:num w:numId="20">
    <w:abstractNumId w:val="12"/>
    <w:lvlOverride w:ilvl="0"/>
    <w:lvlOverride w:ilvl="1"/>
    <w:lvlOverride w:ilvl="2">
      <w:startOverride w:val="1"/>
    </w:lvlOverride>
    <w:lvlOverride w:ilvl="3"/>
  </w:num>
  <w:num w:numId="21">
    <w:abstractNumId w:val="12"/>
    <w:lvlOverride w:ilvl="0"/>
    <w:lvlOverride w:ilvl="1"/>
    <w:lvlOverride w:ilvl="2">
      <w:startOverride w:val="1"/>
    </w:lvlOverride>
    <w:lvlOverride w:ilvl="3"/>
  </w:num>
  <w:num w:numId="22">
    <w:abstractNumId w:val="12"/>
    <w:lvlOverride w:ilvl="0"/>
    <w:lvlOverride w:ilvl="1"/>
    <w:lvlOverride w:ilvl="2"/>
    <w:lvlOverride w:ilvl="3">
      <w:startOverride w:val="1"/>
    </w:lvlOverride>
  </w:num>
  <w:num w:numId="23">
    <w:abstractNumId w:val="4"/>
  </w:num>
  <w:num w:numId="24">
    <w:abstractNumId w:val="10"/>
  </w:num>
  <w:num w:numId="25">
    <w:abstractNumId w:val="8"/>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B76D46A"/>
    <w:rsid w:val="000131BD"/>
    <w:rsid w:val="00014D51"/>
    <w:rsid w:val="00033FDF"/>
    <w:rsid w:val="00045988"/>
    <w:rsid w:val="00051E94"/>
    <w:rsid w:val="000621DD"/>
    <w:rsid w:val="0007601A"/>
    <w:rsid w:val="000A174A"/>
    <w:rsid w:val="000D02A9"/>
    <w:rsid w:val="00104159"/>
    <w:rsid w:val="0011624E"/>
    <w:rsid w:val="00136F48"/>
    <w:rsid w:val="00147837"/>
    <w:rsid w:val="00153C25"/>
    <w:rsid w:val="001803F9"/>
    <w:rsid w:val="001A04F9"/>
    <w:rsid w:val="001A7C2E"/>
    <w:rsid w:val="001B5384"/>
    <w:rsid w:val="001D6F71"/>
    <w:rsid w:val="001E0432"/>
    <w:rsid w:val="001E6560"/>
    <w:rsid w:val="001F05BB"/>
    <w:rsid w:val="00217AF2"/>
    <w:rsid w:val="00244242"/>
    <w:rsid w:val="00255314"/>
    <w:rsid w:val="00257441"/>
    <w:rsid w:val="00280B81"/>
    <w:rsid w:val="00280ED1"/>
    <w:rsid w:val="00290250"/>
    <w:rsid w:val="002A1DB8"/>
    <w:rsid w:val="002B2CE8"/>
    <w:rsid w:val="002C0BF0"/>
    <w:rsid w:val="002C76EA"/>
    <w:rsid w:val="002E75D1"/>
    <w:rsid w:val="002F3A26"/>
    <w:rsid w:val="00301A7D"/>
    <w:rsid w:val="00303ACC"/>
    <w:rsid w:val="003344BC"/>
    <w:rsid w:val="00344A09"/>
    <w:rsid w:val="00367D74"/>
    <w:rsid w:val="00390AB1"/>
    <w:rsid w:val="003B10B9"/>
    <w:rsid w:val="003B286C"/>
    <w:rsid w:val="003D234D"/>
    <w:rsid w:val="003E2310"/>
    <w:rsid w:val="00434F8E"/>
    <w:rsid w:val="00450010"/>
    <w:rsid w:val="00450122"/>
    <w:rsid w:val="0046373C"/>
    <w:rsid w:val="0049352E"/>
    <w:rsid w:val="004C5036"/>
    <w:rsid w:val="004D2A24"/>
    <w:rsid w:val="005067B4"/>
    <w:rsid w:val="00511032"/>
    <w:rsid w:val="00513BA4"/>
    <w:rsid w:val="00526EC0"/>
    <w:rsid w:val="00592B38"/>
    <w:rsid w:val="005A2FD7"/>
    <w:rsid w:val="005C63FE"/>
    <w:rsid w:val="005D6758"/>
    <w:rsid w:val="005E1F71"/>
    <w:rsid w:val="005F118D"/>
    <w:rsid w:val="00634B56"/>
    <w:rsid w:val="00656022"/>
    <w:rsid w:val="00666FB4"/>
    <w:rsid w:val="00671B57"/>
    <w:rsid w:val="0068705F"/>
    <w:rsid w:val="006A2F82"/>
    <w:rsid w:val="006A3A15"/>
    <w:rsid w:val="006B462E"/>
    <w:rsid w:val="006C0FA6"/>
    <w:rsid w:val="006C4072"/>
    <w:rsid w:val="006D4B36"/>
    <w:rsid w:val="006E344A"/>
    <w:rsid w:val="006F0B0C"/>
    <w:rsid w:val="006F3DBE"/>
    <w:rsid w:val="007470A6"/>
    <w:rsid w:val="00750F99"/>
    <w:rsid w:val="007559B3"/>
    <w:rsid w:val="00764C83"/>
    <w:rsid w:val="007805E6"/>
    <w:rsid w:val="007A1783"/>
    <w:rsid w:val="007B0739"/>
    <w:rsid w:val="007F7CE2"/>
    <w:rsid w:val="00805037"/>
    <w:rsid w:val="0081375E"/>
    <w:rsid w:val="008274E7"/>
    <w:rsid w:val="00831533"/>
    <w:rsid w:val="00832F45"/>
    <w:rsid w:val="00834399"/>
    <w:rsid w:val="00847DD2"/>
    <w:rsid w:val="00880216"/>
    <w:rsid w:val="0088697E"/>
    <w:rsid w:val="00892BE2"/>
    <w:rsid w:val="00894C5D"/>
    <w:rsid w:val="008B05BF"/>
    <w:rsid w:val="008C1562"/>
    <w:rsid w:val="008C2896"/>
    <w:rsid w:val="008C2F3F"/>
    <w:rsid w:val="008D034A"/>
    <w:rsid w:val="008D3330"/>
    <w:rsid w:val="008E4FE6"/>
    <w:rsid w:val="00900A1A"/>
    <w:rsid w:val="00905C96"/>
    <w:rsid w:val="00910E7D"/>
    <w:rsid w:val="00950C75"/>
    <w:rsid w:val="0097437F"/>
    <w:rsid w:val="009760D0"/>
    <w:rsid w:val="0098464A"/>
    <w:rsid w:val="00987FB9"/>
    <w:rsid w:val="009968E9"/>
    <w:rsid w:val="009A0D38"/>
    <w:rsid w:val="009C5FB9"/>
    <w:rsid w:val="009E3D5F"/>
    <w:rsid w:val="009F4538"/>
    <w:rsid w:val="00A2744B"/>
    <w:rsid w:val="00A350AE"/>
    <w:rsid w:val="00A47BAC"/>
    <w:rsid w:val="00A47E15"/>
    <w:rsid w:val="00A52D21"/>
    <w:rsid w:val="00A5705D"/>
    <w:rsid w:val="00A7056F"/>
    <w:rsid w:val="00A75CC1"/>
    <w:rsid w:val="00A83145"/>
    <w:rsid w:val="00AA1D7A"/>
    <w:rsid w:val="00AB2392"/>
    <w:rsid w:val="00AB5AFE"/>
    <w:rsid w:val="00AC07B1"/>
    <w:rsid w:val="00AC5AD3"/>
    <w:rsid w:val="00AD2748"/>
    <w:rsid w:val="00B068D8"/>
    <w:rsid w:val="00B100AE"/>
    <w:rsid w:val="00B302A3"/>
    <w:rsid w:val="00B36C3A"/>
    <w:rsid w:val="00B37F82"/>
    <w:rsid w:val="00B413DA"/>
    <w:rsid w:val="00B438B8"/>
    <w:rsid w:val="00B87AC1"/>
    <w:rsid w:val="00BB2E09"/>
    <w:rsid w:val="00BC1717"/>
    <w:rsid w:val="00BC5E15"/>
    <w:rsid w:val="00BE18C6"/>
    <w:rsid w:val="00C061A0"/>
    <w:rsid w:val="00C07262"/>
    <w:rsid w:val="00C1216A"/>
    <w:rsid w:val="00C15FBE"/>
    <w:rsid w:val="00C2176B"/>
    <w:rsid w:val="00C24CCB"/>
    <w:rsid w:val="00C27821"/>
    <w:rsid w:val="00C31284"/>
    <w:rsid w:val="00C36D92"/>
    <w:rsid w:val="00C4083E"/>
    <w:rsid w:val="00C46DBE"/>
    <w:rsid w:val="00C63166"/>
    <w:rsid w:val="00C649ED"/>
    <w:rsid w:val="00C7235E"/>
    <w:rsid w:val="00C742AC"/>
    <w:rsid w:val="00CB20FD"/>
    <w:rsid w:val="00CB614E"/>
    <w:rsid w:val="00CD1F6A"/>
    <w:rsid w:val="00CD4DFA"/>
    <w:rsid w:val="00CE1DEF"/>
    <w:rsid w:val="00CE1F00"/>
    <w:rsid w:val="00CE3BA5"/>
    <w:rsid w:val="00CE57DD"/>
    <w:rsid w:val="00CE6C95"/>
    <w:rsid w:val="00CF39FD"/>
    <w:rsid w:val="00D01011"/>
    <w:rsid w:val="00D10A1C"/>
    <w:rsid w:val="00D31408"/>
    <w:rsid w:val="00D40829"/>
    <w:rsid w:val="00D42204"/>
    <w:rsid w:val="00D61427"/>
    <w:rsid w:val="00D97247"/>
    <w:rsid w:val="00D97248"/>
    <w:rsid w:val="00DA286A"/>
    <w:rsid w:val="00DA2BFE"/>
    <w:rsid w:val="00DC2A9B"/>
    <w:rsid w:val="00DD2471"/>
    <w:rsid w:val="00DD3DF9"/>
    <w:rsid w:val="00DE050A"/>
    <w:rsid w:val="00DF4371"/>
    <w:rsid w:val="00E04944"/>
    <w:rsid w:val="00E11ABC"/>
    <w:rsid w:val="00E26B88"/>
    <w:rsid w:val="00E55EF5"/>
    <w:rsid w:val="00E64DCA"/>
    <w:rsid w:val="00E81D8C"/>
    <w:rsid w:val="00E86ABD"/>
    <w:rsid w:val="00EB09AB"/>
    <w:rsid w:val="00EB1F8F"/>
    <w:rsid w:val="00EE35CF"/>
    <w:rsid w:val="00EE3670"/>
    <w:rsid w:val="00EE3BDB"/>
    <w:rsid w:val="00F203B4"/>
    <w:rsid w:val="00F25EB7"/>
    <w:rsid w:val="00F42603"/>
    <w:rsid w:val="00F55CBA"/>
    <w:rsid w:val="00F60014"/>
    <w:rsid w:val="00F81D8A"/>
    <w:rsid w:val="00F9560C"/>
    <w:rsid w:val="00FB4A1B"/>
    <w:rsid w:val="00FB6DB4"/>
    <w:rsid w:val="00FB7869"/>
    <w:rsid w:val="00FE0B2B"/>
    <w:rsid w:val="00FE7929"/>
    <w:rsid w:val="02A25EDC"/>
    <w:rsid w:val="08A208A4"/>
    <w:rsid w:val="08C6300B"/>
    <w:rsid w:val="0EF662C0"/>
    <w:rsid w:val="1A47DAA6"/>
    <w:rsid w:val="28B2C696"/>
    <w:rsid w:val="39343015"/>
    <w:rsid w:val="43699989"/>
    <w:rsid w:val="4558F63E"/>
    <w:rsid w:val="5708C390"/>
    <w:rsid w:val="5CF28BFC"/>
    <w:rsid w:val="609C39B8"/>
    <w:rsid w:val="7121E6D1"/>
    <w:rsid w:val="778FA568"/>
    <w:rsid w:val="7B76D46A"/>
    <w:rsid w:val="7E789F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789FADB"/>
  <w15:docId w15:val="{38C95BA9-2549-4DFB-BDFB-594D1BF19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427"/>
    <w:rPr>
      <w:rFonts w:ascii="Arial" w:hAnsi="Arial" w:cs="Arial"/>
      <w:color w:val="000000"/>
      <w:sz w:val="24"/>
      <w:lang w:val="en-GB"/>
    </w:rPr>
  </w:style>
  <w:style w:type="paragraph" w:styleId="Heading1">
    <w:name w:val="heading 1"/>
    <w:basedOn w:val="Normal"/>
    <w:next w:val="Normal"/>
    <w:link w:val="Heading1Char"/>
    <w:uiPriority w:val="9"/>
    <w:qFormat/>
    <w:rsid w:val="00280ED1"/>
    <w:pPr>
      <w:keepNext/>
      <w:keepLines/>
      <w:spacing w:before="240" w:after="0"/>
      <w:outlineLvl w:val="0"/>
    </w:pPr>
    <w:rPr>
      <w:rFonts w:eastAsiaTheme="majorEastAsia"/>
      <w:color w:val="45194F"/>
      <w:sz w:val="32"/>
      <w:szCs w:val="32"/>
    </w:rPr>
  </w:style>
  <w:style w:type="paragraph" w:styleId="Heading2">
    <w:name w:val="heading 2"/>
    <w:basedOn w:val="Normal"/>
    <w:next w:val="Normal"/>
    <w:link w:val="Heading2Char"/>
    <w:uiPriority w:val="9"/>
    <w:unhideWhenUsed/>
    <w:qFormat/>
    <w:rsid w:val="00D42204"/>
    <w:pPr>
      <w:keepNext/>
      <w:keepLines/>
      <w:spacing w:before="200" w:after="0"/>
      <w:outlineLvl w:val="1"/>
    </w:pPr>
    <w:rPr>
      <w:rFonts w:eastAsiaTheme="majorEastAsia"/>
      <w:bCs/>
      <w:color w:val="8DC93F"/>
      <w:sz w:val="26"/>
      <w:szCs w:val="26"/>
    </w:rPr>
  </w:style>
  <w:style w:type="paragraph" w:styleId="Heading3">
    <w:name w:val="heading 3"/>
    <w:basedOn w:val="Normal"/>
    <w:next w:val="Normal"/>
    <w:link w:val="Heading3Char"/>
    <w:uiPriority w:val="9"/>
    <w:unhideWhenUsed/>
    <w:qFormat/>
    <w:rsid w:val="009A0D38"/>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0ED1"/>
    <w:rPr>
      <w:rFonts w:ascii="Arial" w:eastAsiaTheme="majorEastAsia" w:hAnsi="Arial" w:cs="Arial"/>
      <w:color w:val="45194F"/>
      <w:sz w:val="32"/>
      <w:szCs w:val="32"/>
      <w:lang w:val="en-GB"/>
    </w:rPr>
  </w:style>
  <w:style w:type="character" w:customStyle="1" w:styleId="Heading2Char">
    <w:name w:val="Heading 2 Char"/>
    <w:basedOn w:val="DefaultParagraphFont"/>
    <w:link w:val="Heading2"/>
    <w:uiPriority w:val="9"/>
    <w:rsid w:val="00D42204"/>
    <w:rPr>
      <w:rFonts w:ascii="Arial" w:eastAsiaTheme="majorEastAsia" w:hAnsi="Arial" w:cs="Arial"/>
      <w:bCs/>
      <w:color w:val="8DC93F"/>
      <w:sz w:val="26"/>
      <w:szCs w:val="26"/>
      <w:lang w:val="en-GB"/>
    </w:rPr>
  </w:style>
  <w:style w:type="character" w:styleId="Hyperlink">
    <w:name w:val="Hyperlink"/>
    <w:basedOn w:val="DefaultParagraphFont"/>
    <w:uiPriority w:val="99"/>
    <w:unhideWhenUsed/>
    <w:rsid w:val="002C0BF0"/>
    <w:rPr>
      <w:color w:val="0563C1" w:themeColor="hyperlink"/>
      <w:u w:val="single"/>
    </w:rPr>
  </w:style>
  <w:style w:type="table" w:styleId="TableGrid">
    <w:name w:val="Table Grid"/>
    <w:basedOn w:val="TableNormal"/>
    <w:uiPriority w:val="39"/>
    <w:rsid w:val="00AD27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AD274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5">
    <w:name w:val="Light List Accent 5"/>
    <w:basedOn w:val="TableNormal"/>
    <w:uiPriority w:val="61"/>
    <w:rsid w:val="00AD2748"/>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paragraph" w:styleId="Header">
    <w:name w:val="header"/>
    <w:basedOn w:val="Normal"/>
    <w:link w:val="HeaderChar"/>
    <w:uiPriority w:val="99"/>
    <w:unhideWhenUsed/>
    <w:rsid w:val="00B87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7AC1"/>
  </w:style>
  <w:style w:type="paragraph" w:styleId="Footer">
    <w:name w:val="footer"/>
    <w:basedOn w:val="Normal"/>
    <w:link w:val="FooterChar"/>
    <w:uiPriority w:val="99"/>
    <w:unhideWhenUsed/>
    <w:rsid w:val="00B87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7AC1"/>
  </w:style>
  <w:style w:type="paragraph" w:styleId="BalloonText">
    <w:name w:val="Balloon Text"/>
    <w:basedOn w:val="Normal"/>
    <w:link w:val="BalloonTextChar"/>
    <w:uiPriority w:val="99"/>
    <w:semiHidden/>
    <w:unhideWhenUsed/>
    <w:rsid w:val="00EE36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670"/>
    <w:rPr>
      <w:rFonts w:ascii="Segoe UI" w:hAnsi="Segoe UI" w:cs="Segoe UI"/>
      <w:sz w:val="18"/>
      <w:szCs w:val="18"/>
    </w:rPr>
  </w:style>
  <w:style w:type="paragraph" w:styleId="ListParagraph">
    <w:name w:val="List Paragraph"/>
    <w:basedOn w:val="Normal"/>
    <w:uiPriority w:val="34"/>
    <w:qFormat/>
    <w:rsid w:val="00CE6C95"/>
    <w:pPr>
      <w:contextualSpacing/>
    </w:pPr>
  </w:style>
  <w:style w:type="paragraph" w:styleId="Title">
    <w:name w:val="Title"/>
    <w:basedOn w:val="Normal"/>
    <w:next w:val="Normal"/>
    <w:link w:val="TitleChar"/>
    <w:uiPriority w:val="10"/>
    <w:qFormat/>
    <w:rsid w:val="004500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50010"/>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9A0D38"/>
    <w:rPr>
      <w:rFonts w:asciiTheme="majorHAnsi" w:eastAsiaTheme="majorEastAsia" w:hAnsiTheme="majorHAnsi" w:cstheme="majorBidi"/>
      <w:color w:val="1F4D78" w:themeColor="accent1" w:themeShade="7F"/>
      <w:sz w:val="24"/>
      <w:szCs w:val="24"/>
    </w:rPr>
  </w:style>
  <w:style w:type="paragraph" w:styleId="Subtitle">
    <w:name w:val="Subtitle"/>
    <w:basedOn w:val="Normal"/>
    <w:next w:val="Normal"/>
    <w:link w:val="SubtitleChar"/>
    <w:uiPriority w:val="11"/>
    <w:qFormat/>
    <w:rsid w:val="008E4FE6"/>
    <w:pPr>
      <w:numPr>
        <w:ilvl w:val="1"/>
      </w:numPr>
      <w:jc w:val="cente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E4FE6"/>
    <w:rPr>
      <w:rFonts w:ascii="Arial" w:eastAsiaTheme="minorEastAsia" w:hAnsi="Arial" w:cs="Arial"/>
      <w:color w:val="5A5A5A" w:themeColor="text1" w:themeTint="A5"/>
      <w:spacing w:val="15"/>
      <w:lang w:val="en-GB"/>
    </w:rPr>
  </w:style>
  <w:style w:type="character" w:styleId="UnresolvedMention">
    <w:name w:val="Unresolved Mention"/>
    <w:basedOn w:val="DefaultParagraphFont"/>
    <w:uiPriority w:val="99"/>
    <w:semiHidden/>
    <w:unhideWhenUsed/>
    <w:rsid w:val="00AA1D7A"/>
    <w:rPr>
      <w:color w:val="605E5C"/>
      <w:shd w:val="clear" w:color="auto" w:fill="E1DFDD"/>
    </w:rPr>
  </w:style>
  <w:style w:type="paragraph" w:styleId="NormalWeb">
    <w:name w:val="Normal (Web)"/>
    <w:basedOn w:val="Normal"/>
    <w:uiPriority w:val="99"/>
    <w:unhideWhenUsed/>
    <w:rsid w:val="00892BE2"/>
    <w:pPr>
      <w:spacing w:before="100" w:beforeAutospacing="1" w:after="100" w:afterAutospacing="1" w:line="240" w:lineRule="auto"/>
    </w:pPr>
    <w:rPr>
      <w:rFonts w:ascii="Times New Roman" w:eastAsia="Times New Roman" w:hAnsi="Times New Roman" w:cs="Times New Roman"/>
      <w:color w:val="auto"/>
      <w:szCs w:val="24"/>
      <w:lang w:eastAsia="en-GB"/>
    </w:rPr>
  </w:style>
  <w:style w:type="character" w:styleId="FollowedHyperlink">
    <w:name w:val="FollowedHyperlink"/>
    <w:basedOn w:val="DefaultParagraphFont"/>
    <w:uiPriority w:val="99"/>
    <w:semiHidden/>
    <w:unhideWhenUsed/>
    <w:rsid w:val="00C061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887243">
      <w:bodyDiv w:val="1"/>
      <w:marLeft w:val="0"/>
      <w:marRight w:val="0"/>
      <w:marTop w:val="0"/>
      <w:marBottom w:val="0"/>
      <w:divBdr>
        <w:top w:val="none" w:sz="0" w:space="0" w:color="auto"/>
        <w:left w:val="none" w:sz="0" w:space="0" w:color="auto"/>
        <w:bottom w:val="none" w:sz="0" w:space="0" w:color="auto"/>
        <w:right w:val="none" w:sz="0" w:space="0" w:color="auto"/>
      </w:divBdr>
    </w:div>
    <w:div w:id="531499697">
      <w:bodyDiv w:val="1"/>
      <w:marLeft w:val="0"/>
      <w:marRight w:val="0"/>
      <w:marTop w:val="0"/>
      <w:marBottom w:val="0"/>
      <w:divBdr>
        <w:top w:val="none" w:sz="0" w:space="0" w:color="auto"/>
        <w:left w:val="none" w:sz="0" w:space="0" w:color="auto"/>
        <w:bottom w:val="none" w:sz="0" w:space="0" w:color="auto"/>
        <w:right w:val="none" w:sz="0" w:space="0" w:color="auto"/>
      </w:divBdr>
    </w:div>
    <w:div w:id="972250909">
      <w:bodyDiv w:val="1"/>
      <w:marLeft w:val="0"/>
      <w:marRight w:val="0"/>
      <w:marTop w:val="0"/>
      <w:marBottom w:val="0"/>
      <w:divBdr>
        <w:top w:val="none" w:sz="0" w:space="0" w:color="auto"/>
        <w:left w:val="none" w:sz="0" w:space="0" w:color="auto"/>
        <w:bottom w:val="none" w:sz="0" w:space="0" w:color="auto"/>
        <w:right w:val="none" w:sz="0" w:space="0" w:color="auto"/>
      </w:divBdr>
    </w:div>
    <w:div w:id="1449155838">
      <w:bodyDiv w:val="1"/>
      <w:marLeft w:val="0"/>
      <w:marRight w:val="0"/>
      <w:marTop w:val="0"/>
      <w:marBottom w:val="0"/>
      <w:divBdr>
        <w:top w:val="none" w:sz="0" w:space="0" w:color="auto"/>
        <w:left w:val="none" w:sz="0" w:space="0" w:color="auto"/>
        <w:bottom w:val="none" w:sz="0" w:space="0" w:color="auto"/>
        <w:right w:val="none" w:sz="0" w:space="0" w:color="auto"/>
      </w:divBdr>
    </w:div>
    <w:div w:id="1454901196">
      <w:bodyDiv w:val="1"/>
      <w:marLeft w:val="0"/>
      <w:marRight w:val="0"/>
      <w:marTop w:val="0"/>
      <w:marBottom w:val="0"/>
      <w:divBdr>
        <w:top w:val="none" w:sz="0" w:space="0" w:color="auto"/>
        <w:left w:val="none" w:sz="0" w:space="0" w:color="auto"/>
        <w:bottom w:val="none" w:sz="0" w:space="0" w:color="auto"/>
        <w:right w:val="none" w:sz="0" w:space="0" w:color="auto"/>
      </w:divBdr>
    </w:div>
    <w:div w:id="1498764696">
      <w:bodyDiv w:val="1"/>
      <w:marLeft w:val="0"/>
      <w:marRight w:val="0"/>
      <w:marTop w:val="0"/>
      <w:marBottom w:val="0"/>
      <w:divBdr>
        <w:top w:val="none" w:sz="0" w:space="0" w:color="auto"/>
        <w:left w:val="none" w:sz="0" w:space="0" w:color="auto"/>
        <w:bottom w:val="none" w:sz="0" w:space="0" w:color="auto"/>
        <w:right w:val="none" w:sz="0" w:space="0" w:color="auto"/>
      </w:divBdr>
    </w:div>
    <w:div w:id="1698386814">
      <w:bodyDiv w:val="1"/>
      <w:marLeft w:val="0"/>
      <w:marRight w:val="0"/>
      <w:marTop w:val="0"/>
      <w:marBottom w:val="0"/>
      <w:divBdr>
        <w:top w:val="none" w:sz="0" w:space="0" w:color="auto"/>
        <w:left w:val="none" w:sz="0" w:space="0" w:color="auto"/>
        <w:bottom w:val="none" w:sz="0" w:space="0" w:color="auto"/>
        <w:right w:val="none" w:sz="0" w:space="0" w:color="auto"/>
      </w:divBdr>
    </w:div>
    <w:div w:id="174044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79B8EB8F49F44B856FCF1E10DED9CA" ma:contentTypeVersion="12" ma:contentTypeDescription="Create a new document." ma:contentTypeScope="" ma:versionID="cd709ad5aa002fde90e87adb8d69052b">
  <xsd:schema xmlns:xsd="http://www.w3.org/2001/XMLSchema" xmlns:xs="http://www.w3.org/2001/XMLSchema" xmlns:p="http://schemas.microsoft.com/office/2006/metadata/properties" xmlns:ns2="827b3a40-58d3-4476-856d-c01204daafa7" xmlns:ns3="a8775335-ee94-449c-8160-6954642ccee5" targetNamespace="http://schemas.microsoft.com/office/2006/metadata/properties" ma:root="true" ma:fieldsID="017e14db677c1f3badcc74d68506d3b7" ns2:_="" ns3:_="">
    <xsd:import namespace="827b3a40-58d3-4476-856d-c01204daafa7"/>
    <xsd:import namespace="a8775335-ee94-449c-8160-6954642cce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b3a40-58d3-4476-856d-c01204daaf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775335-ee94-449c-8160-6954642ccee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1DBB2B-7A0A-42E3-9DFA-0B00D58F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7b3a40-58d3-4476-856d-c01204daafa7"/>
    <ds:schemaRef ds:uri="a8775335-ee94-449c-8160-6954642cce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05DA5A-4908-3F44-A954-0477BCE01792}">
  <ds:schemaRefs>
    <ds:schemaRef ds:uri="http://schemas.openxmlformats.org/officeDocument/2006/bibliography"/>
  </ds:schemaRefs>
</ds:datastoreItem>
</file>

<file path=customXml/itemProps3.xml><?xml version="1.0" encoding="utf-8"?>
<ds:datastoreItem xmlns:ds="http://schemas.openxmlformats.org/officeDocument/2006/customXml" ds:itemID="{76BFCA28-BCCD-4051-9EDF-62239E911EBE}">
  <ds:schemaRefs>
    <ds:schemaRef ds:uri="http://schemas.openxmlformats.org/package/2006/metadata/core-properties"/>
    <ds:schemaRef ds:uri="http://schemas.microsoft.com/office/2006/documentManagement/types"/>
    <ds:schemaRef ds:uri="http://schemas.microsoft.com/office/infopath/2007/PartnerControls"/>
    <ds:schemaRef ds:uri="827b3a40-58d3-4476-856d-c01204daafa7"/>
    <ds:schemaRef ds:uri="http://purl.org/dc/elements/1.1/"/>
    <ds:schemaRef ds:uri="http://schemas.microsoft.com/office/2006/metadata/properties"/>
    <ds:schemaRef ds:uri="a8775335-ee94-449c-8160-6954642ccee5"/>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294B14F5-CDC0-4E18-B275-A10FE1DF1E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567</Words>
  <Characters>3232</Characters>
  <Application>Microsoft Office Word</Application>
  <DocSecurity>0</DocSecurity>
  <Lines>26</Lines>
  <Paragraphs>7</Paragraphs>
  <ScaleCrop>false</ScaleCrop>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Wildridge</dc:creator>
  <cp:keywords/>
  <dc:description/>
  <cp:lastModifiedBy>Chris Ward</cp:lastModifiedBy>
  <cp:revision>2</cp:revision>
  <cp:lastPrinted>2017-09-18T14:12:00Z</cp:lastPrinted>
  <dcterms:created xsi:type="dcterms:W3CDTF">2020-07-16T16:59:00Z</dcterms:created>
  <dcterms:modified xsi:type="dcterms:W3CDTF">2020-07-16T16:59:00Z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0x0101009979B8EB8F49F44B856FCF1E10DED9CA</vt:lpwstr>
  </property>
  <property fmtid="{D5CDD505-2E9C-101B-9397-08002B2CF9AE}" pid="3" name="AuthorIds_UIVersion_1024">
    <vt:lpwstr>6</vt:lpwstr>
  </property>
  <property fmtid="{D5CDD505-2E9C-101B-9397-08002B2CF9AE}" pid="4" name="AuthorIds_UIVersion_2560">
    <vt:lpwstr>6</vt:lpwstr>
  </property>
</Properties>
</file>